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1A19" w14:textId="0AD280ED" w:rsidR="009F2ABC" w:rsidRDefault="009F2ABC" w:rsidP="00643BDC">
      <w:pPr>
        <w:rPr>
          <w:rFonts w:ascii="Times New Roman" w:hAnsi="Times New Roman" w:cs="Times New Roman"/>
          <w:b/>
          <w:sz w:val="28"/>
          <w:szCs w:val="28"/>
        </w:rPr>
      </w:pPr>
      <w:r w:rsidRPr="003109EA">
        <w:rPr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F6915BF" wp14:editId="56F1AA72">
            <wp:simplePos x="0" y="0"/>
            <wp:positionH relativeFrom="column">
              <wp:posOffset>1889760</wp:posOffset>
            </wp:positionH>
            <wp:positionV relativeFrom="page">
              <wp:posOffset>1382395</wp:posOffset>
            </wp:positionV>
            <wp:extent cx="3762375" cy="1162050"/>
            <wp:effectExtent l="0" t="0" r="0" b="0"/>
            <wp:wrapTopAndBottom/>
            <wp:docPr id="1" name="Picture 1" descr="C:\Users\sriley10\AppData\Local\Microsoft\Windows\Temporary Internet Files\Content.Outlook\AF3KYZNS\Fiscal Accounting 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ley10\AppData\Local\Microsoft\Windows\Temporary Internet Files\Content.Outlook\AF3KYZNS\Fiscal Accounting Logo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370AF2" w14:textId="77777777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20BC3" w14:textId="29BAD2D5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REFUNDS OF PRIOR-YEAR SPENDING AUTHORITY FROM OFFSETTING COLLECTIONS (OTHER THAN ADVANCES) REFUNDED IN THE CURRENT YEAR FROM UNEXPIRED TAFS AS OBLIGATIONS AND OUTLAYS</w:t>
      </w:r>
    </w:p>
    <w:p w14:paraId="4ACA1F9D" w14:textId="77777777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BB9D4" w14:textId="77777777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EFFECTIVE FISCAL YEAR 2022</w:t>
      </w:r>
    </w:p>
    <w:p w14:paraId="7384D427" w14:textId="77777777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BC9B6" w14:textId="77777777" w:rsidR="009F2ABC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63A8A" w14:textId="77777777" w:rsidR="009F2ABC" w:rsidRPr="0070746D" w:rsidRDefault="009F2ABC" w:rsidP="009F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BY:</w:t>
      </w:r>
    </w:p>
    <w:p w14:paraId="4C00776E" w14:textId="77777777" w:rsidR="009F2ABC" w:rsidRPr="0070746D" w:rsidRDefault="009F2ABC" w:rsidP="009F2ABC"/>
    <w:p w14:paraId="48F292BF" w14:textId="77777777" w:rsidR="009F2ABC" w:rsidRPr="00417445" w:rsidRDefault="009F2ABC" w:rsidP="009F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GENERAL LEDGER AND ADVISORY BRANCH</w:t>
      </w:r>
    </w:p>
    <w:p w14:paraId="1CF496C9" w14:textId="77777777" w:rsidR="009F2ABC" w:rsidRPr="00417445" w:rsidRDefault="009F2ABC" w:rsidP="009F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FISCAL ACCOUNTING OPERATIONS</w:t>
      </w:r>
    </w:p>
    <w:p w14:paraId="6E4957FC" w14:textId="77777777" w:rsidR="009F2ABC" w:rsidRPr="00417445" w:rsidRDefault="009F2ABC" w:rsidP="009F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BUREAU OF THE FISCAL SERVICE</w:t>
      </w:r>
    </w:p>
    <w:p w14:paraId="0EC15CE1" w14:textId="19FB5052" w:rsidR="009F2ABC" w:rsidRDefault="009F2ABC" w:rsidP="009F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U.S. DEPARTMENT OF THE TREASURY</w:t>
      </w:r>
    </w:p>
    <w:p w14:paraId="594528EA" w14:textId="4D3F6BA7" w:rsidR="009F2ABC" w:rsidRDefault="009F2ABC" w:rsidP="009F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ED811" w14:textId="77777777" w:rsidR="00A47B94" w:rsidRDefault="00A47B94" w:rsidP="00A47B94">
      <w:pPr>
        <w:pStyle w:val="Heading2"/>
        <w:spacing w:before="120" w:line="240" w:lineRule="auto"/>
        <w:rPr>
          <w:b/>
          <w:color w:val="auto"/>
        </w:rPr>
      </w:pPr>
      <w:r w:rsidRPr="003676BF">
        <w:rPr>
          <w:b/>
          <w:color w:val="auto"/>
        </w:rPr>
        <w:lastRenderedPageBreak/>
        <w:t>Procedure Version Log</w:t>
      </w:r>
    </w:p>
    <w:p w14:paraId="2983E5E2" w14:textId="77777777" w:rsidR="00A47B94" w:rsidRDefault="00A47B94" w:rsidP="00A47B94">
      <w:pPr>
        <w:spacing w:before="120" w:after="0" w:line="240" w:lineRule="auto"/>
        <w:ind w:left="115" w:right="20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 xml:space="preserve">l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z w:val="20"/>
          <w:szCs w:val="20"/>
        </w:rPr>
        <w:t>ed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3"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odi</w:t>
      </w:r>
      <w:r>
        <w:rPr>
          <w:rFonts w:ascii="Cambria" w:eastAsia="Cambria" w:hAnsi="Cambria" w:cs="Cambria"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Upd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z w:val="20"/>
          <w:szCs w:val="20"/>
        </w:rPr>
        <w:t xml:space="preserve">ot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il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dot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be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pdat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ur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4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jo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Ma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 xml:space="preserve">r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s/c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ec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 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n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2.0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4416E38C" w14:textId="77777777" w:rsidR="00A47B94" w:rsidRPr="003676BF" w:rsidRDefault="00A47B94" w:rsidP="00A47B9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8"/>
        <w:gridCol w:w="1231"/>
        <w:gridCol w:w="3100"/>
        <w:gridCol w:w="3107"/>
        <w:gridCol w:w="3324"/>
      </w:tblGrid>
      <w:tr w:rsidR="00A47B94" w14:paraId="62B56C87" w14:textId="77777777" w:rsidTr="00780C1B">
        <w:trPr>
          <w:trHeight w:val="674"/>
        </w:trPr>
        <w:tc>
          <w:tcPr>
            <w:tcW w:w="1483" w:type="dxa"/>
            <w:shd w:val="pct20" w:color="auto" w:fill="auto"/>
          </w:tcPr>
          <w:p w14:paraId="3D244089" w14:textId="77777777" w:rsidR="00A47B94" w:rsidRPr="00765CD3" w:rsidRDefault="00A47B94" w:rsidP="0078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Version Number</w:t>
            </w:r>
          </w:p>
        </w:tc>
        <w:tc>
          <w:tcPr>
            <w:tcW w:w="1241" w:type="dxa"/>
            <w:shd w:val="pct20" w:color="auto" w:fill="auto"/>
          </w:tcPr>
          <w:p w14:paraId="32CC96F8" w14:textId="77777777" w:rsidR="00A47B94" w:rsidRPr="00765CD3" w:rsidRDefault="00A47B94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69" w:type="dxa"/>
            <w:shd w:val="pct20" w:color="auto" w:fill="auto"/>
          </w:tcPr>
          <w:p w14:paraId="6DC881B5" w14:textId="77777777" w:rsidR="00A47B94" w:rsidRPr="00765CD3" w:rsidRDefault="00A47B94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3169" w:type="dxa"/>
            <w:shd w:val="pct20" w:color="auto" w:fill="auto"/>
          </w:tcPr>
          <w:p w14:paraId="4024DFE2" w14:textId="77777777" w:rsidR="00A47B94" w:rsidRPr="00765CD3" w:rsidRDefault="00A47B94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Reviewer(s)</w:t>
            </w:r>
          </w:p>
        </w:tc>
        <w:tc>
          <w:tcPr>
            <w:tcW w:w="3394" w:type="dxa"/>
            <w:shd w:val="pct20" w:color="auto" w:fill="auto"/>
          </w:tcPr>
          <w:p w14:paraId="61ADC6ED" w14:textId="77777777" w:rsidR="00A47B94" w:rsidRPr="00765CD3" w:rsidRDefault="00A47B94" w:rsidP="0078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Change</w:t>
            </w:r>
          </w:p>
        </w:tc>
      </w:tr>
      <w:tr w:rsidR="00A47B94" w:rsidRPr="00BC0931" w14:paraId="752CF5DE" w14:textId="77777777" w:rsidTr="00780C1B">
        <w:tc>
          <w:tcPr>
            <w:tcW w:w="1483" w:type="dxa"/>
          </w:tcPr>
          <w:p w14:paraId="65116F9A" w14:textId="77777777" w:rsidR="00A47B94" w:rsidRPr="00BC0931" w:rsidRDefault="00A47B94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41" w:type="dxa"/>
          </w:tcPr>
          <w:p w14:paraId="68F34ABF" w14:textId="77777777" w:rsidR="00A47B94" w:rsidRPr="00BC0931" w:rsidRDefault="00A47B94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9/2010</w:t>
            </w:r>
          </w:p>
        </w:tc>
        <w:tc>
          <w:tcPr>
            <w:tcW w:w="3169" w:type="dxa"/>
          </w:tcPr>
          <w:p w14:paraId="58877F7D" w14:textId="77777777" w:rsidR="00A47B94" w:rsidRDefault="00A47B94" w:rsidP="0078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169" w:type="dxa"/>
          </w:tcPr>
          <w:p w14:paraId="6132D326" w14:textId="77777777" w:rsidR="00A47B94" w:rsidRDefault="00A47B94" w:rsidP="0078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94" w:type="dxa"/>
          </w:tcPr>
          <w:p w14:paraId="75DB327E" w14:textId="77777777" w:rsidR="00A47B94" w:rsidRPr="00BC0931" w:rsidRDefault="00A47B94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A47B94" w:rsidRPr="00BC0931" w14:paraId="598DBD76" w14:textId="77777777" w:rsidTr="00780C1B">
        <w:tc>
          <w:tcPr>
            <w:tcW w:w="1483" w:type="dxa"/>
          </w:tcPr>
          <w:p w14:paraId="58E14DA4" w14:textId="77777777" w:rsidR="00A47B94" w:rsidRDefault="00A47B94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1" w:type="dxa"/>
          </w:tcPr>
          <w:p w14:paraId="566C807E" w14:textId="3020D471" w:rsidR="00A47B94" w:rsidRDefault="00535BDF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7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B94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3169" w:type="dxa"/>
          </w:tcPr>
          <w:p w14:paraId="1B8A3B8A" w14:textId="77777777" w:rsidR="00A47B94" w:rsidRDefault="00A47B94" w:rsidP="0078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Epperly</w:t>
            </w:r>
          </w:p>
        </w:tc>
        <w:tc>
          <w:tcPr>
            <w:tcW w:w="3169" w:type="dxa"/>
          </w:tcPr>
          <w:p w14:paraId="211AE7D7" w14:textId="77777777" w:rsidR="00A47B94" w:rsidRDefault="00A47B94" w:rsidP="0078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 Hudkins</w:t>
            </w:r>
          </w:p>
        </w:tc>
        <w:tc>
          <w:tcPr>
            <w:tcW w:w="3394" w:type="dxa"/>
          </w:tcPr>
          <w:p w14:paraId="203CDA41" w14:textId="77777777" w:rsidR="00A47B94" w:rsidRDefault="00A47B94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USSGL account titles and financial statements.</w:t>
            </w:r>
          </w:p>
        </w:tc>
      </w:tr>
    </w:tbl>
    <w:p w14:paraId="2DAA4D82" w14:textId="77777777" w:rsidR="00A47B94" w:rsidRDefault="00A47B94" w:rsidP="00A47B94">
      <w:pPr>
        <w:rPr>
          <w:rFonts w:ascii="Times New Roman" w:hAnsi="Times New Roman" w:cs="Times New Roman"/>
          <w:b/>
          <w:sz w:val="28"/>
          <w:szCs w:val="28"/>
        </w:rPr>
      </w:pPr>
    </w:p>
    <w:p w14:paraId="796C2E71" w14:textId="3584177A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This scenario follows USSGL TFM Bulletin No. 202</w:t>
      </w:r>
      <w:r w:rsidR="00C54A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C54A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(</w:t>
      </w:r>
      <w:r w:rsidR="00C54A64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54A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and Part 2 2022 crosswalks.</w:t>
      </w:r>
    </w:p>
    <w:p w14:paraId="50C63A87" w14:textId="5FC01CD7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681F4F1A" w14:textId="142A80F9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3DA292D8" w14:textId="20E83FC3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08E2E6C6" w14:textId="03BBDF9F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597E983F" w14:textId="68A39FA5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68307952" w14:textId="26AB2CB6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0FDF0781" w14:textId="7A2F9AFA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04A2D355" w14:textId="77777777" w:rsidR="00383758" w:rsidRDefault="00383758" w:rsidP="005D0359">
      <w:pPr>
        <w:tabs>
          <w:tab w:val="left" w:pos="5976"/>
        </w:tabs>
        <w:rPr>
          <w:rFonts w:ascii="Times New Roman" w:hAnsi="Times New Roman" w:cs="Times New Roman"/>
          <w:sz w:val="24"/>
          <w:szCs w:val="24"/>
        </w:rPr>
        <w:sectPr w:rsidR="00383758" w:rsidSect="00383758">
          <w:headerReference w:type="default" r:id="rId9"/>
          <w:footerReference w:type="default" r:id="rId10"/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95408FB" w14:textId="4A187E59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2B15E280" w14:textId="77777777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Background:</w:t>
      </w:r>
    </w:p>
    <w:p w14:paraId="019F24E4" w14:textId="77777777" w:rsidR="00A47B94" w:rsidRDefault="00A47B94" w:rsidP="00A47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Management and Budget (OMB) Circular No. A-11 states “If you return a cash advance or other offsetting collection or special or trust fund receipts received in a prior fiscal year, you must record an obligation and an outlay in the current fiscal year.”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156F0E1" w14:textId="77777777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In order to effectively illustrate this OMB requirement, three USSGL scenarios were developed:</w:t>
      </w:r>
    </w:p>
    <w:p w14:paraId="0F63CE78" w14:textId="77777777" w:rsidR="00A47B94" w:rsidRPr="0095035C" w:rsidRDefault="00A47B94" w:rsidP="00A47B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95035C">
        <w:rPr>
          <w:rFonts w:ascii="Symbol" w:hAnsi="Symbol" w:cs="Symbol"/>
          <w:color w:val="000000"/>
          <w:sz w:val="24"/>
          <w:szCs w:val="24"/>
        </w:rPr>
        <w:t xml:space="preserve"> </w:t>
      </w:r>
    </w:p>
    <w:p w14:paraId="02F491A9" w14:textId="77777777" w:rsidR="00A47B94" w:rsidRPr="0095035C" w:rsidRDefault="00A47B94" w:rsidP="00A47B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Advances Refunded in the Current Year From </w:t>
      </w:r>
      <w:r w:rsidRPr="0095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Unexpired </w:t>
      </w: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7B84BF7B" w14:textId="77777777" w:rsidR="00A47B94" w:rsidRPr="0095035C" w:rsidRDefault="00A47B94" w:rsidP="00A4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2CFA4" w14:textId="77777777" w:rsidR="00A47B94" w:rsidRPr="00344226" w:rsidRDefault="00A47B94" w:rsidP="00A47B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“Refunds of Prior-Year Spending Authority From Offsetting Collections (Other Than Advances) Refunded in the Current Year From </w:t>
      </w:r>
      <w:r w:rsidRPr="003442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Unexpired </w:t>
      </w:r>
      <w:r w:rsidRPr="00344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TAFS As Obligations and Outlays” </w:t>
      </w:r>
    </w:p>
    <w:p w14:paraId="1CD49E06" w14:textId="77777777" w:rsidR="00A47B94" w:rsidRPr="0095035C" w:rsidRDefault="00A47B94" w:rsidP="00A47B94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EFEAF" w14:textId="77777777" w:rsidR="00A47B94" w:rsidRPr="00344226" w:rsidRDefault="00A47B94" w:rsidP="00A47B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226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Advances and other Spending Authority From Offsetting Collections Refunded in the Current Year From </w:t>
      </w:r>
      <w:r w:rsidRPr="00344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Expired </w:t>
      </w:r>
      <w:r w:rsidRPr="00344226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713D4362" w14:textId="77777777" w:rsidR="00A47B94" w:rsidRPr="00344226" w:rsidRDefault="00A47B94" w:rsidP="00A47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2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4EEF33" w14:textId="77777777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This scenario addresses the second bullet above. </w:t>
      </w:r>
    </w:p>
    <w:p w14:paraId="0081A8C0" w14:textId="16BD928A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01AB8324" w14:textId="2BD2A8BD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4BA01807" w14:textId="57C6AC51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7BCD8F37" w14:textId="17FC317C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4103294E" w14:textId="0B2101E8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0C52E6D1" w14:textId="77777777" w:rsidR="00383758" w:rsidRDefault="00383758" w:rsidP="00A47B94">
      <w:pPr>
        <w:rPr>
          <w:rFonts w:ascii="Times New Roman" w:hAnsi="Times New Roman" w:cs="Times New Roman"/>
          <w:sz w:val="24"/>
          <w:szCs w:val="24"/>
        </w:rPr>
      </w:pPr>
    </w:p>
    <w:p w14:paraId="0DBB9439" w14:textId="70320CBF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4B1FE483" w14:textId="218E4970" w:rsidR="00A47B94" w:rsidRDefault="00A47B94" w:rsidP="00A47B94">
      <w:pPr>
        <w:rPr>
          <w:rFonts w:ascii="Times New Roman" w:hAnsi="Times New Roman" w:cs="Times New Roman"/>
          <w:sz w:val="24"/>
          <w:szCs w:val="24"/>
        </w:rPr>
      </w:pPr>
    </w:p>
    <w:p w14:paraId="596E60C9" w14:textId="77777777" w:rsidR="00A47B94" w:rsidRDefault="00A47B94" w:rsidP="00A47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Listing of USSGL Accounts Used in This Scenario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0482"/>
      </w:tblGrid>
      <w:tr w:rsidR="00E030E1" w:rsidRPr="00AA78D6" w14:paraId="332C6390" w14:textId="77777777" w:rsidTr="00E030E1">
        <w:tc>
          <w:tcPr>
            <w:tcW w:w="953" w:type="pct"/>
            <w:shd w:val="clear" w:color="auto" w:fill="D9D9D9" w:themeFill="background1" w:themeFillShade="D9"/>
          </w:tcPr>
          <w:p w14:paraId="1E6AFBD3" w14:textId="77777777" w:rsidR="00E030E1" w:rsidRPr="00AA78D6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4047" w:type="pct"/>
            <w:shd w:val="clear" w:color="auto" w:fill="D9D9D9" w:themeFill="background1" w:themeFillShade="D9"/>
          </w:tcPr>
          <w:p w14:paraId="094B91FE" w14:textId="77777777" w:rsidR="00E030E1" w:rsidRPr="00AA78D6" w:rsidRDefault="00E030E1" w:rsidP="00A6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 Title</w:t>
            </w:r>
          </w:p>
        </w:tc>
      </w:tr>
      <w:tr w:rsidR="00E030E1" w:rsidRPr="00AA78D6" w14:paraId="37EA4BAA" w14:textId="77777777" w:rsidTr="00E030E1">
        <w:tc>
          <w:tcPr>
            <w:tcW w:w="953" w:type="pct"/>
            <w:shd w:val="clear" w:color="auto" w:fill="auto"/>
          </w:tcPr>
          <w:p w14:paraId="48F45E2F" w14:textId="77777777" w:rsidR="00E030E1" w:rsidRPr="00AA78D6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Budgetary</w:t>
            </w:r>
          </w:p>
        </w:tc>
        <w:tc>
          <w:tcPr>
            <w:tcW w:w="4047" w:type="pct"/>
            <w:shd w:val="clear" w:color="auto" w:fill="auto"/>
          </w:tcPr>
          <w:p w14:paraId="61CE06DE" w14:textId="77777777" w:rsidR="00E030E1" w:rsidRPr="00AA78D6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E1" w:rsidRPr="00AA78D6" w14:paraId="3C41EFD0" w14:textId="77777777" w:rsidTr="00E030E1">
        <w:tc>
          <w:tcPr>
            <w:tcW w:w="953" w:type="pct"/>
            <w:shd w:val="clear" w:color="auto" w:fill="auto"/>
          </w:tcPr>
          <w:p w14:paraId="32658A81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406000</w:t>
            </w:r>
          </w:p>
        </w:tc>
        <w:tc>
          <w:tcPr>
            <w:tcW w:w="4047" w:type="pct"/>
            <w:shd w:val="clear" w:color="auto" w:fill="auto"/>
          </w:tcPr>
          <w:p w14:paraId="7C7F5738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Anticipated Collections From Non-Federal Sources</w:t>
            </w:r>
          </w:p>
        </w:tc>
      </w:tr>
      <w:tr w:rsidR="00E030E1" w:rsidRPr="00AA78D6" w14:paraId="7D2D38A4" w14:textId="77777777" w:rsidTr="00E030E1">
        <w:tc>
          <w:tcPr>
            <w:tcW w:w="953" w:type="pct"/>
            <w:shd w:val="clear" w:color="auto" w:fill="auto"/>
          </w:tcPr>
          <w:p w14:paraId="4899CAC4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411400</w:t>
            </w:r>
          </w:p>
        </w:tc>
        <w:tc>
          <w:tcPr>
            <w:tcW w:w="4047" w:type="pct"/>
            <w:shd w:val="clear" w:color="auto" w:fill="auto"/>
          </w:tcPr>
          <w:p w14:paraId="4F0490A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Appropriated Receipts Derived From Available Trust or Special Trust Fund Receipts</w:t>
            </w:r>
          </w:p>
        </w:tc>
      </w:tr>
      <w:tr w:rsidR="00E030E1" w:rsidRPr="00AA78D6" w14:paraId="53091F21" w14:textId="77777777" w:rsidTr="00E030E1">
        <w:tc>
          <w:tcPr>
            <w:tcW w:w="953" w:type="pct"/>
            <w:shd w:val="clear" w:color="auto" w:fill="auto"/>
          </w:tcPr>
          <w:p w14:paraId="4AE2E8B5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4047" w:type="pct"/>
            <w:shd w:val="clear" w:color="auto" w:fill="auto"/>
          </w:tcPr>
          <w:p w14:paraId="7E064EC7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Total Actual Resources – Collected</w:t>
            </w:r>
          </w:p>
        </w:tc>
      </w:tr>
      <w:tr w:rsidR="00E030E1" w:rsidRPr="00AA78D6" w14:paraId="31F4E884" w14:textId="77777777" w:rsidTr="00E030E1">
        <w:tc>
          <w:tcPr>
            <w:tcW w:w="953" w:type="pct"/>
            <w:shd w:val="clear" w:color="auto" w:fill="auto"/>
          </w:tcPr>
          <w:p w14:paraId="1FFC122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421500</w:t>
            </w:r>
          </w:p>
        </w:tc>
        <w:tc>
          <w:tcPr>
            <w:tcW w:w="4047" w:type="pct"/>
            <w:shd w:val="clear" w:color="auto" w:fill="auto"/>
          </w:tcPr>
          <w:p w14:paraId="24502700" w14:textId="46921E25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 w:rsidR="003B1CE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cipated Expenditure Transfers from Trust Funds</w:t>
            </w:r>
          </w:p>
        </w:tc>
      </w:tr>
      <w:tr w:rsidR="00E030E1" w:rsidRPr="00AA78D6" w14:paraId="6E44DF27" w14:textId="77777777" w:rsidTr="00E030E1">
        <w:tc>
          <w:tcPr>
            <w:tcW w:w="953" w:type="pct"/>
            <w:shd w:val="clear" w:color="auto" w:fill="auto"/>
          </w:tcPr>
          <w:p w14:paraId="1B88EEAA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422500</w:t>
            </w:r>
          </w:p>
        </w:tc>
        <w:tc>
          <w:tcPr>
            <w:tcW w:w="4047" w:type="pct"/>
            <w:shd w:val="clear" w:color="auto" w:fill="auto"/>
          </w:tcPr>
          <w:p w14:paraId="6F38BA02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Transfers From Trust Funds - Receivable</w:t>
            </w:r>
          </w:p>
        </w:tc>
      </w:tr>
      <w:tr w:rsidR="00E030E1" w:rsidRPr="00AA78D6" w14:paraId="184E2A83" w14:textId="77777777" w:rsidTr="00E030E1">
        <w:tc>
          <w:tcPr>
            <w:tcW w:w="953" w:type="pct"/>
            <w:shd w:val="clear" w:color="auto" w:fill="auto"/>
          </w:tcPr>
          <w:p w14:paraId="6331C1E5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425500</w:t>
            </w:r>
          </w:p>
        </w:tc>
        <w:tc>
          <w:tcPr>
            <w:tcW w:w="4047" w:type="pct"/>
            <w:shd w:val="clear" w:color="auto" w:fill="auto"/>
          </w:tcPr>
          <w:p w14:paraId="06E8493C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Transfers From Trust Funds - Collected</w:t>
            </w:r>
          </w:p>
        </w:tc>
      </w:tr>
      <w:tr w:rsidR="00E030E1" w:rsidRPr="00AA78D6" w14:paraId="67FFCB22" w14:textId="77777777" w:rsidTr="00E030E1">
        <w:tc>
          <w:tcPr>
            <w:tcW w:w="953" w:type="pct"/>
            <w:shd w:val="clear" w:color="auto" w:fill="auto"/>
          </w:tcPr>
          <w:p w14:paraId="09C1A16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426600</w:t>
            </w:r>
          </w:p>
        </w:tc>
        <w:tc>
          <w:tcPr>
            <w:tcW w:w="4047" w:type="pct"/>
            <w:shd w:val="clear" w:color="auto" w:fill="auto"/>
          </w:tcPr>
          <w:p w14:paraId="6459E70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Other Actual Business-Type Collections From Non-Federal Sources</w:t>
            </w:r>
          </w:p>
        </w:tc>
      </w:tr>
      <w:tr w:rsidR="00E030E1" w:rsidRPr="00AA78D6" w14:paraId="16335CD6" w14:textId="77777777" w:rsidTr="00E030E1">
        <w:tc>
          <w:tcPr>
            <w:tcW w:w="953" w:type="pct"/>
            <w:shd w:val="clear" w:color="auto" w:fill="auto"/>
          </w:tcPr>
          <w:p w14:paraId="5B20B2EA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445000*</w:t>
            </w:r>
          </w:p>
        </w:tc>
        <w:tc>
          <w:tcPr>
            <w:tcW w:w="4047" w:type="pct"/>
            <w:shd w:val="clear" w:color="auto" w:fill="auto"/>
          </w:tcPr>
          <w:p w14:paraId="107C938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Unapportioned – Unexpired Authority</w:t>
            </w:r>
          </w:p>
        </w:tc>
      </w:tr>
      <w:tr w:rsidR="00E030E1" w:rsidRPr="00AA78D6" w14:paraId="1E3DFE38" w14:textId="77777777" w:rsidTr="00E030E1">
        <w:tc>
          <w:tcPr>
            <w:tcW w:w="953" w:type="pct"/>
            <w:shd w:val="clear" w:color="auto" w:fill="auto"/>
          </w:tcPr>
          <w:p w14:paraId="4B7D2E38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449000**</w:t>
            </w:r>
          </w:p>
        </w:tc>
        <w:tc>
          <w:tcPr>
            <w:tcW w:w="4047" w:type="pct"/>
            <w:shd w:val="clear" w:color="auto" w:fill="auto"/>
          </w:tcPr>
          <w:p w14:paraId="1C630831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Anticipated Resources – Unapportioned Authority</w:t>
            </w:r>
          </w:p>
        </w:tc>
      </w:tr>
      <w:tr w:rsidR="00E030E1" w:rsidRPr="00AA78D6" w14:paraId="0C7D3198" w14:textId="77777777" w:rsidTr="00E030E1">
        <w:tc>
          <w:tcPr>
            <w:tcW w:w="953" w:type="pct"/>
            <w:shd w:val="clear" w:color="auto" w:fill="auto"/>
          </w:tcPr>
          <w:p w14:paraId="4B4E6995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451000</w:t>
            </w:r>
          </w:p>
        </w:tc>
        <w:tc>
          <w:tcPr>
            <w:tcW w:w="4047" w:type="pct"/>
            <w:shd w:val="clear" w:color="auto" w:fill="auto"/>
          </w:tcPr>
          <w:p w14:paraId="1A355EA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Apportionments</w:t>
            </w:r>
          </w:p>
        </w:tc>
      </w:tr>
      <w:tr w:rsidR="00E030E1" w:rsidRPr="00AA78D6" w14:paraId="1F4210BB" w14:textId="77777777" w:rsidTr="00E030E1">
        <w:tc>
          <w:tcPr>
            <w:tcW w:w="953" w:type="pct"/>
            <w:shd w:val="clear" w:color="auto" w:fill="auto"/>
          </w:tcPr>
          <w:p w14:paraId="39E4508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459000</w:t>
            </w:r>
          </w:p>
        </w:tc>
        <w:tc>
          <w:tcPr>
            <w:tcW w:w="4047" w:type="pct"/>
            <w:shd w:val="clear" w:color="auto" w:fill="auto"/>
          </w:tcPr>
          <w:p w14:paraId="06F27A14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Apportionments – Anticipated Resources – Programs Subject to Apportionment</w:t>
            </w:r>
          </w:p>
        </w:tc>
      </w:tr>
      <w:tr w:rsidR="00E030E1" w:rsidRPr="00AA78D6" w14:paraId="6677E3C0" w14:textId="77777777" w:rsidTr="00E030E1">
        <w:tc>
          <w:tcPr>
            <w:tcW w:w="953" w:type="pct"/>
            <w:shd w:val="clear" w:color="auto" w:fill="auto"/>
          </w:tcPr>
          <w:p w14:paraId="4488AA01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461000</w:t>
            </w:r>
          </w:p>
        </w:tc>
        <w:tc>
          <w:tcPr>
            <w:tcW w:w="4047" w:type="pct"/>
            <w:shd w:val="clear" w:color="auto" w:fill="auto"/>
          </w:tcPr>
          <w:p w14:paraId="49EEBA8F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Allotments – Realized Resources</w:t>
            </w:r>
          </w:p>
        </w:tc>
      </w:tr>
      <w:tr w:rsidR="00E030E1" w:rsidRPr="00AA78D6" w14:paraId="28CDF784" w14:textId="77777777" w:rsidTr="00E030E1">
        <w:tc>
          <w:tcPr>
            <w:tcW w:w="953" w:type="pct"/>
            <w:shd w:val="clear" w:color="auto" w:fill="auto"/>
          </w:tcPr>
          <w:p w14:paraId="20693ADB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4047" w:type="pct"/>
            <w:shd w:val="clear" w:color="auto" w:fill="auto"/>
          </w:tcPr>
          <w:p w14:paraId="0003B1F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 Orders – Obligations, Unpaid</w:t>
            </w:r>
          </w:p>
        </w:tc>
      </w:tr>
      <w:tr w:rsidR="00E030E1" w:rsidRPr="00AA78D6" w14:paraId="204799A8" w14:textId="77777777" w:rsidTr="00E030E1">
        <w:tc>
          <w:tcPr>
            <w:tcW w:w="953" w:type="pct"/>
            <w:shd w:val="clear" w:color="auto" w:fill="auto"/>
          </w:tcPr>
          <w:p w14:paraId="009D46B2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490200</w:t>
            </w:r>
          </w:p>
        </w:tc>
        <w:tc>
          <w:tcPr>
            <w:tcW w:w="4047" w:type="pct"/>
            <w:shd w:val="clear" w:color="auto" w:fill="auto"/>
          </w:tcPr>
          <w:p w14:paraId="2CADBD65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 Orders – Obligations, Paid</w:t>
            </w:r>
          </w:p>
        </w:tc>
      </w:tr>
      <w:tr w:rsidR="00E030E1" w:rsidRPr="00AA78D6" w14:paraId="14768D7D" w14:textId="77777777" w:rsidTr="00E030E1">
        <w:tc>
          <w:tcPr>
            <w:tcW w:w="953" w:type="pct"/>
            <w:shd w:val="clear" w:color="auto" w:fill="auto"/>
          </w:tcPr>
          <w:p w14:paraId="75DE9413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497200</w:t>
            </w:r>
          </w:p>
        </w:tc>
        <w:tc>
          <w:tcPr>
            <w:tcW w:w="4047" w:type="pct"/>
            <w:shd w:val="clear" w:color="auto" w:fill="auto"/>
          </w:tcPr>
          <w:p w14:paraId="76E39921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Downward Adjustments of Prior-Year Paid Delivered Orders – Obligations, Refunds Collected</w:t>
            </w:r>
          </w:p>
        </w:tc>
      </w:tr>
      <w:tr w:rsidR="00E030E1" w:rsidRPr="00AA78D6" w14:paraId="12CFE27C" w14:textId="77777777" w:rsidTr="00E030E1">
        <w:tc>
          <w:tcPr>
            <w:tcW w:w="953" w:type="pct"/>
            <w:shd w:val="clear" w:color="auto" w:fill="auto"/>
          </w:tcPr>
          <w:p w14:paraId="231EA9B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Proprietary</w:t>
            </w:r>
          </w:p>
        </w:tc>
        <w:tc>
          <w:tcPr>
            <w:tcW w:w="4047" w:type="pct"/>
            <w:shd w:val="clear" w:color="auto" w:fill="auto"/>
          </w:tcPr>
          <w:p w14:paraId="6A607E08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E1" w:rsidRPr="00AA78D6" w14:paraId="6CE85BE9" w14:textId="77777777" w:rsidTr="00E030E1">
        <w:tc>
          <w:tcPr>
            <w:tcW w:w="953" w:type="pct"/>
            <w:shd w:val="clear" w:color="auto" w:fill="auto"/>
          </w:tcPr>
          <w:p w14:paraId="4C305FE6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4047" w:type="pct"/>
            <w:shd w:val="clear" w:color="auto" w:fill="auto"/>
          </w:tcPr>
          <w:p w14:paraId="76DBE4E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Fund Balance With Treasury</w:t>
            </w:r>
          </w:p>
        </w:tc>
      </w:tr>
      <w:tr w:rsidR="00E030E1" w:rsidRPr="00AA78D6" w14:paraId="622A20FC" w14:textId="77777777" w:rsidTr="00E030E1">
        <w:tc>
          <w:tcPr>
            <w:tcW w:w="953" w:type="pct"/>
            <w:shd w:val="clear" w:color="auto" w:fill="auto"/>
          </w:tcPr>
          <w:p w14:paraId="291AE146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133500</w:t>
            </w:r>
          </w:p>
        </w:tc>
        <w:tc>
          <w:tcPr>
            <w:tcW w:w="4047" w:type="pct"/>
            <w:shd w:val="clear" w:color="auto" w:fill="auto"/>
          </w:tcPr>
          <w:p w14:paraId="0740F600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Transfers Receivable</w:t>
            </w:r>
          </w:p>
        </w:tc>
      </w:tr>
      <w:tr w:rsidR="00E030E1" w:rsidRPr="00AA78D6" w14:paraId="68E9BCF4" w14:textId="77777777" w:rsidTr="00E030E1">
        <w:tc>
          <w:tcPr>
            <w:tcW w:w="953" w:type="pct"/>
            <w:shd w:val="clear" w:color="auto" w:fill="auto"/>
          </w:tcPr>
          <w:p w14:paraId="05404C3A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215500</w:t>
            </w:r>
          </w:p>
        </w:tc>
        <w:tc>
          <w:tcPr>
            <w:tcW w:w="4047" w:type="pct"/>
            <w:shd w:val="clear" w:color="auto" w:fill="auto"/>
          </w:tcPr>
          <w:p w14:paraId="0EB8F70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Transfers Payable</w:t>
            </w:r>
          </w:p>
        </w:tc>
      </w:tr>
      <w:tr w:rsidR="00E030E1" w:rsidRPr="00AA78D6" w14:paraId="424B3D22" w14:textId="77777777" w:rsidTr="00E030E1">
        <w:tc>
          <w:tcPr>
            <w:tcW w:w="953" w:type="pct"/>
            <w:shd w:val="clear" w:color="auto" w:fill="auto"/>
          </w:tcPr>
          <w:p w14:paraId="6A02CEAE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4047" w:type="pct"/>
            <w:shd w:val="clear" w:color="auto" w:fill="auto"/>
          </w:tcPr>
          <w:p w14:paraId="08BFD496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</w:tr>
      <w:tr w:rsidR="00E030E1" w:rsidRPr="00AA78D6" w14:paraId="1B81A3A9" w14:textId="77777777" w:rsidTr="00E030E1">
        <w:tc>
          <w:tcPr>
            <w:tcW w:w="953" w:type="pct"/>
            <w:shd w:val="clear" w:color="auto" w:fill="auto"/>
          </w:tcPr>
          <w:p w14:paraId="5B75157F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575000</w:t>
            </w:r>
          </w:p>
        </w:tc>
        <w:tc>
          <w:tcPr>
            <w:tcW w:w="4047" w:type="pct"/>
            <w:shd w:val="clear" w:color="auto" w:fill="auto"/>
          </w:tcPr>
          <w:p w14:paraId="35C6824D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Financing Sources – Transfers-In</w:t>
            </w:r>
          </w:p>
        </w:tc>
      </w:tr>
      <w:tr w:rsidR="00E030E1" w:rsidRPr="00AA78D6" w14:paraId="76B0407A" w14:textId="77777777" w:rsidTr="00E030E1">
        <w:tc>
          <w:tcPr>
            <w:tcW w:w="953" w:type="pct"/>
            <w:shd w:val="clear" w:color="auto" w:fill="auto"/>
          </w:tcPr>
          <w:p w14:paraId="57703C25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576000</w:t>
            </w:r>
          </w:p>
        </w:tc>
        <w:tc>
          <w:tcPr>
            <w:tcW w:w="4047" w:type="pct"/>
            <w:shd w:val="clear" w:color="auto" w:fill="auto"/>
          </w:tcPr>
          <w:p w14:paraId="07C048A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Financing Sources – Transfers-Out</w:t>
            </w:r>
          </w:p>
        </w:tc>
      </w:tr>
      <w:tr w:rsidR="00E030E1" w:rsidRPr="00AA78D6" w14:paraId="6919DD79" w14:textId="77777777" w:rsidTr="00E030E1">
        <w:tc>
          <w:tcPr>
            <w:tcW w:w="953" w:type="pct"/>
            <w:shd w:val="clear" w:color="auto" w:fill="auto"/>
          </w:tcPr>
          <w:p w14:paraId="62A6744A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590000</w:t>
            </w:r>
          </w:p>
        </w:tc>
        <w:tc>
          <w:tcPr>
            <w:tcW w:w="4047" w:type="pct"/>
            <w:shd w:val="clear" w:color="auto" w:fill="auto"/>
          </w:tcPr>
          <w:p w14:paraId="26C83159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Other Revenue</w:t>
            </w:r>
          </w:p>
        </w:tc>
      </w:tr>
      <w:tr w:rsidR="00E030E1" w:rsidRPr="00AA78D6" w14:paraId="79A507B0" w14:textId="77777777" w:rsidTr="00E030E1">
        <w:tc>
          <w:tcPr>
            <w:tcW w:w="953" w:type="pct"/>
            <w:shd w:val="clear" w:color="auto" w:fill="auto"/>
          </w:tcPr>
          <w:p w14:paraId="2052695D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590900</w:t>
            </w:r>
          </w:p>
        </w:tc>
        <w:tc>
          <w:tcPr>
            <w:tcW w:w="4047" w:type="pct"/>
            <w:shd w:val="clear" w:color="auto" w:fill="auto"/>
          </w:tcPr>
          <w:p w14:paraId="14A0D8AC" w14:textId="77777777" w:rsidR="00E030E1" w:rsidRPr="00CF3001" w:rsidRDefault="00E030E1" w:rsidP="00A6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01">
              <w:rPr>
                <w:rFonts w:ascii="Times New Roman" w:eastAsia="Times New Roman" w:hAnsi="Times New Roman" w:cs="Times New Roman"/>
                <w:sz w:val="24"/>
                <w:szCs w:val="24"/>
              </w:rPr>
              <w:t>Contra Revenue for Other Revenue</w:t>
            </w:r>
          </w:p>
        </w:tc>
      </w:tr>
    </w:tbl>
    <w:p w14:paraId="27BD71D1" w14:textId="77777777" w:rsidR="00E030E1" w:rsidRDefault="00E030E1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71580376" w14:textId="0962A0BF" w:rsidR="00A47B94" w:rsidRPr="00DB287C" w:rsidRDefault="00A47B94" w:rsidP="00A47B94">
      <w:pPr>
        <w:spacing w:after="0"/>
        <w:rPr>
          <w:rFonts w:ascii="Times New Roman" w:hAnsi="Times New Roman" w:cs="Times New Roman"/>
          <w:b/>
          <w:bCs/>
        </w:rPr>
      </w:pPr>
      <w:r w:rsidRPr="00DB287C"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  <w:b/>
          <w:bCs/>
        </w:rPr>
        <w:t>R</w:t>
      </w:r>
      <w:r w:rsidRPr="00DB287C">
        <w:rPr>
          <w:rFonts w:ascii="Times New Roman" w:hAnsi="Times New Roman" w:cs="Times New Roman"/>
          <w:b/>
          <w:bCs/>
        </w:rPr>
        <w:t>evised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87C">
        <w:rPr>
          <w:rFonts w:ascii="Times New Roman" w:hAnsi="Times New Roman" w:cs="Times New Roman"/>
          <w:b/>
          <w:bCs/>
        </w:rPr>
        <w:t>USSGL Account effective FY 2022</w:t>
      </w:r>
    </w:p>
    <w:p w14:paraId="5889CAF0" w14:textId="793AFCBB" w:rsidR="00A47B94" w:rsidRDefault="00A47B94" w:rsidP="00A47B94">
      <w:pPr>
        <w:spacing w:after="0"/>
        <w:rPr>
          <w:rFonts w:ascii="Times New Roman" w:hAnsi="Times New Roman" w:cs="Times New Roman"/>
          <w:b/>
          <w:bCs/>
        </w:rPr>
      </w:pPr>
      <w:r w:rsidRPr="00DB287C">
        <w:rPr>
          <w:rFonts w:ascii="Times New Roman" w:hAnsi="Times New Roman" w:cs="Times New Roman"/>
          <w:b/>
          <w:bCs/>
        </w:rPr>
        <w:t>** New USSGL Account effective FY 2022</w:t>
      </w:r>
    </w:p>
    <w:p w14:paraId="5D75C1E1" w14:textId="77777777" w:rsidR="001824A3" w:rsidRDefault="001824A3" w:rsidP="005D0359">
      <w:pPr>
        <w:rPr>
          <w:rFonts w:ascii="Times New Roman" w:hAnsi="Times New Roman" w:cs="Times New Roman"/>
          <w:b/>
          <w:sz w:val="24"/>
          <w:szCs w:val="24"/>
        </w:rPr>
      </w:pPr>
    </w:p>
    <w:p w14:paraId="6EF7E04D" w14:textId="2C97FA9A" w:rsidR="005D0359" w:rsidRDefault="005D0359" w:rsidP="005D0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Scenario Assumptions:</w:t>
      </w:r>
    </w:p>
    <w:p w14:paraId="3664CDC7" w14:textId="77777777" w:rsidR="005D0359" w:rsidRDefault="005D0359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GTAS </w:t>
      </w:r>
      <w:r w:rsidRPr="00F50B2E">
        <w:rPr>
          <w:rFonts w:ascii="Times New Roman" w:hAnsi="Times New Roman" w:cs="Times New Roman"/>
          <w:sz w:val="24"/>
          <w:szCs w:val="24"/>
        </w:rPr>
        <w:t xml:space="preserve">BEA Category </w:t>
      </w:r>
      <w:r>
        <w:rPr>
          <w:rFonts w:ascii="Times New Roman" w:hAnsi="Times New Roman" w:cs="Times New Roman"/>
          <w:sz w:val="24"/>
          <w:szCs w:val="24"/>
        </w:rPr>
        <w:t>Indicator Attribute for illustration purposes</w:t>
      </w:r>
      <w:r w:rsidRPr="00F50B2E">
        <w:rPr>
          <w:rFonts w:ascii="Times New Roman" w:hAnsi="Times New Roman" w:cs="Times New Roman"/>
          <w:sz w:val="24"/>
          <w:szCs w:val="24"/>
        </w:rPr>
        <w:t xml:space="preserve"> is discretionary.</w:t>
      </w:r>
    </w:p>
    <w:p w14:paraId="54372308" w14:textId="77777777" w:rsidR="005D0359" w:rsidRDefault="005D0359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no-year TAFS or a multi-year TAFS where the period of availability is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about to expire.</w:t>
      </w:r>
    </w:p>
    <w:p w14:paraId="6247DEA5" w14:textId="77777777" w:rsidR="005D0359" w:rsidRDefault="005D0359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example does not address earmarked or fiduciary funds.</w:t>
      </w:r>
    </w:p>
    <w:p w14:paraId="7A3539A1" w14:textId="2DA9E5B1" w:rsidR="005D0359" w:rsidRDefault="005D0359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assumes that you have an enacted law permitting agency to credit offsetting collections to your expenditure account.  This activity is recorded as direct, not reimbursable.  </w:t>
      </w:r>
    </w:p>
    <w:p w14:paraId="69DD92DC" w14:textId="4112EE7F" w:rsidR="00FC7ACD" w:rsidRPr="003F1FDB" w:rsidRDefault="00780C1B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1FDB">
        <w:rPr>
          <w:rFonts w:ascii="Times New Roman" w:hAnsi="Times New Roman" w:cs="Times New Roman"/>
          <w:sz w:val="24"/>
          <w:szCs w:val="24"/>
        </w:rPr>
        <w:t>Agency</w:t>
      </w:r>
      <w:r w:rsidR="00FC7ACD" w:rsidRPr="003F1FDB">
        <w:rPr>
          <w:rFonts w:ascii="Times New Roman" w:hAnsi="Times New Roman" w:cs="Times New Roman"/>
          <w:sz w:val="24"/>
          <w:szCs w:val="24"/>
        </w:rPr>
        <w:t xml:space="preserve"> #1 and #2 are federal </w:t>
      </w:r>
      <w:r w:rsidRPr="003F1FDB">
        <w:rPr>
          <w:rFonts w:ascii="Times New Roman" w:hAnsi="Times New Roman" w:cs="Times New Roman"/>
          <w:sz w:val="24"/>
          <w:szCs w:val="24"/>
        </w:rPr>
        <w:t>agencies</w:t>
      </w:r>
      <w:r w:rsidR="00FC7ACD" w:rsidRPr="003F1FDB">
        <w:rPr>
          <w:rFonts w:ascii="Times New Roman" w:hAnsi="Times New Roman" w:cs="Times New Roman"/>
          <w:sz w:val="24"/>
          <w:szCs w:val="24"/>
        </w:rPr>
        <w:t>.</w:t>
      </w:r>
      <w:r w:rsidR="00A27C59" w:rsidRPr="003F1FDB">
        <w:rPr>
          <w:rFonts w:ascii="Times New Roman" w:hAnsi="Times New Roman" w:cs="Times New Roman"/>
          <w:sz w:val="24"/>
          <w:szCs w:val="24"/>
        </w:rPr>
        <w:t xml:space="preserve">  </w:t>
      </w:r>
      <w:r w:rsidR="007825BC" w:rsidRPr="003F1FDB">
        <w:rPr>
          <w:rFonts w:ascii="Times New Roman" w:hAnsi="Times New Roman" w:cs="Times New Roman"/>
          <w:sz w:val="24"/>
          <w:szCs w:val="24"/>
        </w:rPr>
        <w:t>Agency #1 is either a general fund, revolving non-trust fund or special fund expenditure fund.</w:t>
      </w:r>
      <w:r w:rsidR="00FE51FD" w:rsidRPr="003F1FDB">
        <w:rPr>
          <w:rFonts w:ascii="Times New Roman" w:hAnsi="Times New Roman" w:cs="Times New Roman"/>
          <w:sz w:val="24"/>
          <w:szCs w:val="24"/>
        </w:rPr>
        <w:t xml:space="preserve">  Agency #2 is a trust fund.</w:t>
      </w:r>
    </w:p>
    <w:p w14:paraId="3A37F985" w14:textId="5D56B83D" w:rsidR="00FC7ACD" w:rsidRDefault="00780C1B" w:rsidP="005D0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</w:t>
      </w:r>
      <w:r w:rsidR="00FC7ACD">
        <w:rPr>
          <w:rFonts w:ascii="Times New Roman" w:hAnsi="Times New Roman" w:cs="Times New Roman"/>
          <w:sz w:val="24"/>
          <w:szCs w:val="24"/>
        </w:rPr>
        <w:t xml:space="preserve"> #3 is a non-federal </w:t>
      </w:r>
      <w:r>
        <w:rPr>
          <w:rFonts w:ascii="Times New Roman" w:hAnsi="Times New Roman" w:cs="Times New Roman"/>
          <w:sz w:val="24"/>
          <w:szCs w:val="24"/>
        </w:rPr>
        <w:t>agency</w:t>
      </w:r>
      <w:r w:rsidR="00FC7ACD">
        <w:rPr>
          <w:rFonts w:ascii="Times New Roman" w:hAnsi="Times New Roman" w:cs="Times New Roman"/>
          <w:sz w:val="24"/>
          <w:szCs w:val="24"/>
        </w:rPr>
        <w:t>.</w:t>
      </w:r>
    </w:p>
    <w:p w14:paraId="30087536" w14:textId="4F8557DB" w:rsidR="005D0359" w:rsidRDefault="005D0359" w:rsidP="00A47B9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894"/>
        <w:gridCol w:w="3634"/>
        <w:gridCol w:w="821"/>
        <w:gridCol w:w="827"/>
        <w:gridCol w:w="741"/>
      </w:tblGrid>
      <w:tr w:rsidR="00AD2D87" w:rsidRPr="0006525A" w14:paraId="72709B0A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4D4F3351" w14:textId="6D1C28F6" w:rsidR="00AD2D87" w:rsidRPr="0006525A" w:rsidRDefault="00AD2D87" w:rsidP="00780C1B">
            <w:pPr>
              <w:rPr>
                <w:rFonts w:ascii="Times New Roman" w:hAnsi="Times New Roman" w:cs="Times New Roman"/>
              </w:rPr>
            </w:pPr>
            <w:r w:rsidRPr="0006525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25A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 xml:space="preserve">record </w:t>
            </w:r>
            <w:r w:rsidR="00780C1B"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</w:rPr>
              <w:t xml:space="preserve"> #2’s </w:t>
            </w:r>
            <w:r w:rsidR="00455C67">
              <w:rPr>
                <w:rFonts w:ascii="Times New Roman" w:hAnsi="Times New Roman" w:cs="Times New Roman"/>
              </w:rPr>
              <w:t>revenue, in which the revenue is immediately available for obligation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780C1B"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</w:rPr>
              <w:t xml:space="preserve"> #2 is a federal </w:t>
            </w:r>
            <w:r w:rsidR="00A27C59">
              <w:rPr>
                <w:rFonts w:ascii="Times New Roman" w:hAnsi="Times New Roman" w:cs="Times New Roman"/>
              </w:rPr>
              <w:t>trust fund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2D87" w:rsidRPr="008C5F15" w14:paraId="0EA57441" w14:textId="77777777" w:rsidTr="00780C1B">
        <w:trPr>
          <w:trHeight w:val="350"/>
        </w:trPr>
        <w:tc>
          <w:tcPr>
            <w:tcW w:w="1570" w:type="pct"/>
            <w:shd w:val="clear" w:color="auto" w:fill="D9D9D9" w:themeFill="background1" w:themeFillShade="D9"/>
          </w:tcPr>
          <w:p w14:paraId="64F8CF0F" w14:textId="69CD5A49" w:rsidR="00AD2D87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D2D87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14:paraId="382C592D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865EE50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19743A2C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 w:themeFill="background1" w:themeFillShade="D9"/>
          </w:tcPr>
          <w:p w14:paraId="1AE86BED" w14:textId="21F59F61" w:rsidR="00AD2D87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D2D87">
              <w:rPr>
                <w:rFonts w:ascii="Times New Roman" w:hAnsi="Times New Roman" w:cs="Times New Roman"/>
                <w:b/>
              </w:rPr>
              <w:t xml:space="preserve"> #2</w:t>
            </w:r>
          </w:p>
        </w:tc>
        <w:tc>
          <w:tcPr>
            <w:tcW w:w="317" w:type="pct"/>
            <w:shd w:val="clear" w:color="auto" w:fill="D9D9D9" w:themeFill="background1" w:themeFillShade="D9"/>
          </w:tcPr>
          <w:p w14:paraId="61811094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F65E16C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 w:themeFill="background1" w:themeFillShade="D9"/>
          </w:tcPr>
          <w:p w14:paraId="7285B609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AD2D87" w14:paraId="18F7A613" w14:textId="77777777" w:rsidTr="00780C1B">
        <w:trPr>
          <w:trHeight w:val="3095"/>
        </w:trPr>
        <w:tc>
          <w:tcPr>
            <w:tcW w:w="1570" w:type="pct"/>
          </w:tcPr>
          <w:p w14:paraId="7C699430" w14:textId="77777777" w:rsidR="00AD2D87" w:rsidRDefault="00AD2D87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966E693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BA8A064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0F1E1A70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10E8E2C7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5150A696" w14:textId="77777777" w:rsidR="00AD2D87" w:rsidRDefault="00AD2D87" w:rsidP="00780C1B">
            <w:pPr>
              <w:spacing w:after="60"/>
              <w:rPr>
                <w:rFonts w:ascii="Times New Roman" w:hAnsi="Times New Roman" w:cs="Times New Roman"/>
              </w:rPr>
            </w:pPr>
          </w:p>
          <w:p w14:paraId="1E13AE79" w14:textId="77777777" w:rsidR="00AD2D87" w:rsidRDefault="00AD2D87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4191399" w14:textId="77777777" w:rsidR="00AD2D87" w:rsidRPr="008A587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0111C4E7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1BB9030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339732BE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A8275EE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9F317E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DE97C78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158E93A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AF8238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C7884A8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685EFDA" w14:textId="77777777" w:rsidR="00AD2D87" w:rsidRDefault="00AD2D87" w:rsidP="00780C1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14:paraId="0B4F81B3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42F5B1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7C72C05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14:paraId="1EF09668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EC6DE6A" w14:textId="7551F632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A27C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="00A27C59">
              <w:rPr>
                <w:rFonts w:ascii="Times New Roman" w:hAnsi="Times New Roman" w:cs="Times New Roman"/>
              </w:rPr>
              <w:t>Appropriated Receipts Derived From Available Trust or Special Trust Fund Receipts</w:t>
            </w:r>
          </w:p>
          <w:p w14:paraId="7E4F38AF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445000 Unapportioned – </w:t>
            </w:r>
          </w:p>
          <w:p w14:paraId="403E89E9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Unexpired Authority           </w:t>
            </w:r>
          </w:p>
          <w:p w14:paraId="3A3D7EB2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4323E57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8E7AFA" w14:textId="77777777" w:rsidR="00AD2D87" w:rsidRPr="00FD6499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FD6499">
              <w:rPr>
                <w:rFonts w:ascii="Times New Roman" w:hAnsi="Times New Roman" w:cs="Times New Roman"/>
              </w:rPr>
              <w:t xml:space="preserve">101000 </w:t>
            </w:r>
            <w:r>
              <w:rPr>
                <w:rFonts w:ascii="Times New Roman" w:hAnsi="Times New Roman" w:cs="Times New Roman"/>
              </w:rPr>
              <w:t>(G)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499">
              <w:rPr>
                <w:rFonts w:ascii="Times New Roman" w:hAnsi="Times New Roman" w:cs="Times New Roman"/>
              </w:rPr>
              <w:t xml:space="preserve">Fund Balance With Treasury </w:t>
            </w:r>
            <w:r>
              <w:rPr>
                <w:rFonts w:ascii="Times New Roman" w:hAnsi="Times New Roman" w:cs="Times New Roman"/>
              </w:rPr>
              <w:t>(RC 40)</w:t>
            </w:r>
          </w:p>
          <w:p w14:paraId="2E0DAA47" w14:textId="080793F5" w:rsidR="00AD2D87" w:rsidRPr="00B834DB" w:rsidRDefault="00AD2D87" w:rsidP="00780C1B">
            <w:pPr>
              <w:rPr>
                <w:rFonts w:ascii="Times New Roman" w:hAnsi="Times New Roman" w:cs="Times New Roman"/>
              </w:rPr>
            </w:pPr>
            <w:r w:rsidRPr="00FD6499">
              <w:rPr>
                <w:rFonts w:ascii="Times New Roman" w:hAnsi="Times New Roman" w:cs="Times New Roman"/>
              </w:rPr>
              <w:t xml:space="preserve">    </w:t>
            </w:r>
            <w:r w:rsidR="00A27C59">
              <w:rPr>
                <w:rFonts w:ascii="Times New Roman" w:hAnsi="Times New Roman" w:cs="Times New Roman"/>
              </w:rPr>
              <w:t>590000</w:t>
            </w:r>
            <w:r w:rsidR="007571E1">
              <w:rPr>
                <w:rFonts w:ascii="Times New Roman" w:hAnsi="Times New Roman" w:cs="Times New Roman"/>
              </w:rPr>
              <w:t xml:space="preserve"> (F)</w:t>
            </w:r>
            <w:r w:rsidR="00A27C59">
              <w:rPr>
                <w:rFonts w:ascii="Times New Roman" w:hAnsi="Times New Roman" w:cs="Times New Roman"/>
              </w:rPr>
              <w:t xml:space="preserve"> Other Revenue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17" w:type="pct"/>
          </w:tcPr>
          <w:p w14:paraId="5D4A1F1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F9873A6" w14:textId="15FA021E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16999886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D7D11D7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22231AE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4D8D27A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D0F6C3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3B8126F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7A827F4" w14:textId="48893B8F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19" w:type="pct"/>
          </w:tcPr>
          <w:p w14:paraId="0911B0C2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6B6B25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9E52986" w14:textId="128C739A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13BA01B" w14:textId="77777777" w:rsidR="007571E1" w:rsidRDefault="007571E1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776B2B3" w14:textId="5351F09A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7FB25FA1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90BA530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ECD0C76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26C43E0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E74B6A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E90DD91" w14:textId="563AD7C5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85" w:type="pct"/>
          </w:tcPr>
          <w:p w14:paraId="7690F1E4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19CBF73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5696FEC" w14:textId="7FA6A0FA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  <w:r w:rsidR="00A27C59">
              <w:rPr>
                <w:rFonts w:ascii="Times New Roman" w:hAnsi="Times New Roman" w:cs="Times New Roman"/>
              </w:rPr>
              <w:t>86</w:t>
            </w:r>
          </w:p>
        </w:tc>
      </w:tr>
    </w:tbl>
    <w:p w14:paraId="49885216" w14:textId="4A3EBABE" w:rsidR="005D0359" w:rsidRDefault="005D0359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638EEFBA" w14:textId="7D8F9134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07C2618B" w14:textId="4724C978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6951CE5E" w14:textId="0266DAD2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3C5AC7A8" w14:textId="01AA3F71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7B50897F" w14:textId="5BB7B6DC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31EF06B1" w14:textId="39E075F0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42"/>
        <w:gridCol w:w="936"/>
        <w:gridCol w:w="892"/>
        <w:gridCol w:w="3635"/>
        <w:gridCol w:w="821"/>
        <w:gridCol w:w="827"/>
        <w:gridCol w:w="730"/>
      </w:tblGrid>
      <w:tr w:rsidR="00AD2D87" w14:paraId="68D3822F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BF8F4C9" w14:textId="0F734FE2" w:rsidR="00AD2D87" w:rsidRPr="0006525A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To record </w:t>
            </w:r>
            <w:r w:rsidR="00780C1B"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</w:rPr>
              <w:t xml:space="preserve"> #2’s budget authority apportioned by the Office of Management and Budget and available for allotment.</w:t>
            </w:r>
          </w:p>
        </w:tc>
      </w:tr>
      <w:tr w:rsidR="00AD2D87" w14:paraId="036032DB" w14:textId="77777777" w:rsidTr="00780C1B">
        <w:trPr>
          <w:trHeight w:val="350"/>
        </w:trPr>
        <w:tc>
          <w:tcPr>
            <w:tcW w:w="1578" w:type="pct"/>
            <w:shd w:val="clear" w:color="auto" w:fill="D9D9D9" w:themeFill="background1" w:themeFillShade="D9"/>
          </w:tcPr>
          <w:p w14:paraId="153623A3" w14:textId="7B52D823" w:rsidR="00AD2D87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D2D87">
              <w:rPr>
                <w:rFonts w:ascii="Times New Roman" w:hAnsi="Times New Roman" w:cs="Times New Roman"/>
                <w:b/>
              </w:rPr>
              <w:t xml:space="preserve"> #1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5901E088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14:paraId="380FA3B7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4B0862F2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 w:themeFill="background1" w:themeFillShade="D9"/>
          </w:tcPr>
          <w:p w14:paraId="1BC8B1FC" w14:textId="7757088E" w:rsidR="00AD2D87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D2D87">
              <w:rPr>
                <w:rFonts w:ascii="Times New Roman" w:hAnsi="Times New Roman" w:cs="Times New Roman"/>
                <w:b/>
              </w:rPr>
              <w:t xml:space="preserve"> #2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7D60E2BD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08E776D5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89" w:type="pct"/>
            <w:shd w:val="clear" w:color="auto" w:fill="D9D9D9" w:themeFill="background1" w:themeFillShade="D9"/>
          </w:tcPr>
          <w:p w14:paraId="32C67AC2" w14:textId="77777777" w:rsidR="00AD2D87" w:rsidRPr="008C5F15" w:rsidRDefault="00AD2D87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AD2D87" w14:paraId="26577CCE" w14:textId="77777777" w:rsidTr="00780C1B">
        <w:trPr>
          <w:trHeight w:hRule="exact" w:val="1891"/>
        </w:trPr>
        <w:tc>
          <w:tcPr>
            <w:tcW w:w="1578" w:type="pct"/>
          </w:tcPr>
          <w:p w14:paraId="1C8BAEE3" w14:textId="77777777" w:rsidR="00AD2D87" w:rsidRDefault="00AD2D87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5C0FE33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47E4CC29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2F790E5F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5229254F" w14:textId="77777777" w:rsidR="00AD2D87" w:rsidRDefault="00AD2D87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F891687" w14:textId="77777777" w:rsidR="00AD2D87" w:rsidRDefault="00AD2D87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931EFD1" w14:textId="77777777" w:rsidR="00AD2D87" w:rsidRPr="008A587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32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0" w:type="pct"/>
          </w:tcPr>
          <w:p w14:paraId="2BC9F64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DFAA57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3AB8B1F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704EE84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33F1804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6893808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93757EF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B353B2C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42BEE88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46AD8CE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20C4B5A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CB3807B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D54BEC9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727DF2A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FA9264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72F1BDD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54C9021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14:paraId="55420739" w14:textId="77777777" w:rsidR="00AD2D87" w:rsidRDefault="00AD2D8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11BE940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</w:tcPr>
          <w:p w14:paraId="06D02A66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AF73EFA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445000 Unapportioned - Unexpired Authority</w:t>
            </w:r>
          </w:p>
          <w:p w14:paraId="7A37F84D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451000 Apportionments           </w:t>
            </w:r>
          </w:p>
          <w:p w14:paraId="503D8900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3BD958C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EFFCF" w14:textId="77777777" w:rsidR="00AD2D87" w:rsidRPr="006F5329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7" w:type="pct"/>
          </w:tcPr>
          <w:p w14:paraId="6F48B43D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533774BB" w14:textId="2817C32E" w:rsid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14" w:type="pct"/>
          </w:tcPr>
          <w:p w14:paraId="11860B6B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5E70C769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279EE22F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1557F327" w14:textId="5CD17110" w:rsid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89" w:type="pct"/>
          </w:tcPr>
          <w:p w14:paraId="6A17DCFB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  <w:p w14:paraId="308583C4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A116</w:t>
            </w:r>
          </w:p>
          <w:p w14:paraId="0D1CD657" w14:textId="77777777" w:rsidR="00AD2D87" w:rsidRDefault="00AD2D87" w:rsidP="00780C1B">
            <w:pPr>
              <w:rPr>
                <w:rFonts w:ascii="Times New Roman" w:hAnsi="Times New Roman" w:cs="Times New Roman"/>
              </w:rPr>
            </w:pPr>
          </w:p>
        </w:tc>
      </w:tr>
    </w:tbl>
    <w:p w14:paraId="73195685" w14:textId="2E192075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14FEF0F6" w14:textId="56346D26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344C264B" w14:textId="6865DCC4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798"/>
        <w:gridCol w:w="3730"/>
        <w:gridCol w:w="821"/>
        <w:gridCol w:w="827"/>
        <w:gridCol w:w="741"/>
      </w:tblGrid>
      <w:tr w:rsidR="00547B80" w:rsidRPr="00C52BA0" w14:paraId="60372158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8975224" w14:textId="22C9446A" w:rsidR="00547B80" w:rsidRPr="00C52BA0" w:rsidRDefault="00547B80" w:rsidP="00780C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52BA0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</w:rPr>
              <w:t xml:space="preserve">To record </w:t>
            </w:r>
            <w:r w:rsidR="00780C1B">
              <w:rPr>
                <w:rFonts w:ascii="Times New Roman" w:eastAsia="Calibri" w:hAnsi="Times New Roman" w:cs="Times New Roman"/>
              </w:rPr>
              <w:t>Agency</w:t>
            </w:r>
            <w:r>
              <w:rPr>
                <w:rFonts w:ascii="Times New Roman" w:eastAsia="Calibri" w:hAnsi="Times New Roman" w:cs="Times New Roman"/>
              </w:rPr>
              <w:t xml:space="preserve"> #2’s allotment of authority.</w:t>
            </w:r>
          </w:p>
        </w:tc>
      </w:tr>
      <w:tr w:rsidR="00547B80" w:rsidRPr="00C52BA0" w14:paraId="1CF02E58" w14:textId="77777777" w:rsidTr="00780C1B">
        <w:trPr>
          <w:trHeight w:val="350"/>
        </w:trPr>
        <w:tc>
          <w:tcPr>
            <w:tcW w:w="1570" w:type="pct"/>
            <w:shd w:val="clear" w:color="auto" w:fill="D9D9D9"/>
          </w:tcPr>
          <w:p w14:paraId="3E071DE3" w14:textId="48BB2C59" w:rsidR="00547B80" w:rsidRPr="00C52BA0" w:rsidRDefault="00780C1B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Agency</w:t>
            </w:r>
            <w:r w:rsidR="00547B80">
              <w:rPr>
                <w:rFonts w:ascii="Times New Roman" w:eastAsia="Calibri" w:hAnsi="Times New Roman" w:cs="Times New Roman"/>
                <w:b/>
              </w:rPr>
              <w:t xml:space="preserve"> #1</w:t>
            </w:r>
            <w:r w:rsidR="00547B80"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32125D0A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05881EBB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520F9418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3AB14458" w14:textId="580F9873" w:rsidR="00547B80" w:rsidRPr="00C52BA0" w:rsidRDefault="00780C1B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Agency</w:t>
            </w:r>
            <w:r w:rsidR="00547B80">
              <w:rPr>
                <w:rFonts w:ascii="Times New Roman" w:eastAsia="Calibri" w:hAnsi="Times New Roman" w:cs="Times New Roman"/>
                <w:b/>
              </w:rPr>
              <w:t xml:space="preserve"> #2</w:t>
            </w:r>
          </w:p>
        </w:tc>
        <w:tc>
          <w:tcPr>
            <w:tcW w:w="317" w:type="pct"/>
            <w:shd w:val="clear" w:color="auto" w:fill="D9D9D9"/>
          </w:tcPr>
          <w:p w14:paraId="3D97C5D3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28D120A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/>
          </w:tcPr>
          <w:p w14:paraId="78F9A9B3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547B80" w:rsidRPr="00C52BA0" w14:paraId="66829796" w14:textId="77777777" w:rsidTr="00780C1B">
        <w:trPr>
          <w:trHeight w:val="1943"/>
        </w:trPr>
        <w:tc>
          <w:tcPr>
            <w:tcW w:w="1570" w:type="pct"/>
          </w:tcPr>
          <w:p w14:paraId="452EA92E" w14:textId="77777777" w:rsidR="00547B80" w:rsidRPr="00C52BA0" w:rsidRDefault="00547B80" w:rsidP="00780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A1D20EE" w14:textId="77777777" w:rsidR="00547B80" w:rsidRPr="00C52BA0" w:rsidRDefault="00547B80" w:rsidP="00780C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3A850E6C" w14:textId="77777777" w:rsidR="00547B80" w:rsidRDefault="00547B80" w:rsidP="00780C1B">
            <w:pPr>
              <w:rPr>
                <w:rFonts w:ascii="Times New Roman" w:eastAsia="Calibri" w:hAnsi="Times New Roman" w:cs="Times New Roman"/>
              </w:rPr>
            </w:pPr>
          </w:p>
          <w:p w14:paraId="1D871569" w14:textId="77777777" w:rsidR="00547B80" w:rsidRDefault="00547B80" w:rsidP="00780C1B">
            <w:pPr>
              <w:rPr>
                <w:rFonts w:ascii="Times New Roman" w:eastAsia="Calibri" w:hAnsi="Times New Roman" w:cs="Times New Roman"/>
              </w:rPr>
            </w:pPr>
          </w:p>
          <w:p w14:paraId="624D1E41" w14:textId="77777777" w:rsidR="00547B80" w:rsidRPr="00C52BA0" w:rsidRDefault="00547B80" w:rsidP="00780C1B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14:paraId="438E9DE5" w14:textId="77777777" w:rsidR="00547B80" w:rsidRPr="00C52BA0" w:rsidRDefault="00547B80" w:rsidP="00780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14C44D0" w14:textId="77777777" w:rsidR="00547B80" w:rsidRPr="00C52BA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75F8CB9B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A7F6A9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1AAEAD41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3953C1" w14:textId="77777777" w:rsidR="00547B80" w:rsidRPr="00C52BA0" w:rsidRDefault="00547B80" w:rsidP="00780C1B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444EF558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4270FD4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09971036" w14:textId="77777777" w:rsidR="00547B80" w:rsidRPr="00C52BA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3559314" w14:textId="77777777" w:rsidR="00547B80" w:rsidRPr="00C52BA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04F8273B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bCs/>
              </w:rPr>
            </w:pPr>
            <w:r w:rsidRPr="009F2C1B">
              <w:rPr>
                <w:rFonts w:ascii="Times New Roman" w:eastAsia="Calibri" w:hAnsi="Times New Roman" w:cs="Times New Roman"/>
                <w:bCs/>
              </w:rPr>
              <w:t xml:space="preserve">   461000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Allotments – Realized </w:t>
            </w:r>
          </w:p>
          <w:p w14:paraId="3F05C86B" w14:textId="77777777" w:rsidR="00547B80" w:rsidRPr="009F2C1B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Resources</w:t>
            </w:r>
          </w:p>
          <w:p w14:paraId="5BE67D5F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46490CF" w14:textId="77777777" w:rsidR="00547B80" w:rsidRPr="00C52BA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114333D" w14:textId="77777777" w:rsidR="00547B80" w:rsidRPr="009F2C1B" w:rsidRDefault="00547B80" w:rsidP="00780C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317" w:type="pct"/>
          </w:tcPr>
          <w:p w14:paraId="4EFE5D10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45079B" w14:textId="609CD37B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19" w:type="pct"/>
          </w:tcPr>
          <w:p w14:paraId="66418226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A2AD886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8C17C06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BFC906" w14:textId="2EF0817C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285" w:type="pct"/>
          </w:tcPr>
          <w:p w14:paraId="058FB2AA" w14:textId="77777777" w:rsidR="00547B8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4C5E22C" w14:textId="77777777" w:rsidR="00547B80" w:rsidRPr="00C52BA0" w:rsidRDefault="00547B80" w:rsidP="00780C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A120</w:t>
            </w:r>
          </w:p>
        </w:tc>
      </w:tr>
    </w:tbl>
    <w:p w14:paraId="26D33D05" w14:textId="10D8BF49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662F1E85" w14:textId="38B2CDB3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3E8A2FC2" w14:textId="5656F640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6131C7BF" w14:textId="4DC8C3B3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2A0897A6" w14:textId="26AE8B2E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111E2F51" w14:textId="4E09F477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6EF4625A" w14:textId="306E10D4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098871DB" w14:textId="5284940E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4B3CD1CF" w14:textId="7749DF4B" w:rsidR="00547B80" w:rsidRDefault="00547B80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345B20A" w14:textId="77777777" w:rsidR="00AD2D87" w:rsidRDefault="00AD2D87" w:rsidP="00A47B9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535BDF" w:rsidRPr="0006525A" w14:paraId="1018D981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B03E945" w14:textId="34077212" w:rsidR="00535BDF" w:rsidRPr="0006525A" w:rsidRDefault="00DE5694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5BDF" w:rsidRPr="0006525A">
              <w:rPr>
                <w:rFonts w:ascii="Times New Roman" w:hAnsi="Times New Roman" w:cs="Times New Roman"/>
              </w:rPr>
              <w:t>.</w:t>
            </w:r>
            <w:r w:rsidR="00535BDF">
              <w:rPr>
                <w:rFonts w:ascii="Times New Roman" w:hAnsi="Times New Roman" w:cs="Times New Roman"/>
              </w:rPr>
              <w:t xml:space="preserve"> </w:t>
            </w:r>
            <w:r w:rsidR="00780C1B">
              <w:rPr>
                <w:rFonts w:ascii="Times New Roman" w:hAnsi="Times New Roman" w:cs="Times New Roman"/>
              </w:rPr>
              <w:t>Agency</w:t>
            </w:r>
            <w:r w:rsidR="00A72D9B">
              <w:rPr>
                <w:rFonts w:ascii="Times New Roman" w:hAnsi="Times New Roman" w:cs="Times New Roman"/>
                <w:bCs/>
              </w:rPr>
              <w:t xml:space="preserve"> #1</w:t>
            </w:r>
            <w:r w:rsidR="00535BDF" w:rsidRPr="00A82815">
              <w:rPr>
                <w:rFonts w:ascii="Times New Roman" w:hAnsi="Times New Roman" w:cs="Times New Roman"/>
                <w:bCs/>
              </w:rPr>
              <w:t xml:space="preserve"> anticipates $50,000 of spending authority from offsetting collections from non-Federal sources.</w:t>
            </w:r>
            <w:r w:rsidR="00535BDF">
              <w:rPr>
                <w:rFonts w:ascii="Times New Roman" w:hAnsi="Times New Roman" w:cs="Times New Roman"/>
                <w:bCs/>
              </w:rPr>
              <w:t xml:space="preserve"> </w:t>
            </w:r>
            <w:r w:rsidR="00535BDF" w:rsidRPr="00535BDF">
              <w:rPr>
                <w:rFonts w:ascii="Times New Roman" w:hAnsi="Times New Roman" w:cs="Times New Roman"/>
                <w:bCs/>
              </w:rPr>
              <w:t xml:space="preserve">This transaction is based on enacted public law that directs the </w:t>
            </w:r>
            <w:r w:rsidR="00780C1B">
              <w:rPr>
                <w:rFonts w:ascii="Times New Roman" w:hAnsi="Times New Roman" w:cs="Times New Roman"/>
                <w:bCs/>
              </w:rPr>
              <w:t>agency</w:t>
            </w:r>
            <w:r w:rsidR="00535BDF" w:rsidRPr="00535BDF">
              <w:rPr>
                <w:rFonts w:ascii="Times New Roman" w:hAnsi="Times New Roman" w:cs="Times New Roman"/>
                <w:bCs/>
              </w:rPr>
              <w:t xml:space="preserve"> to credit the expenditure account with these non-federal collections.</w:t>
            </w:r>
            <w:r w:rsidR="00535B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BDF" w14:paraId="651813C7" w14:textId="77777777" w:rsidTr="00780C1B">
        <w:trPr>
          <w:trHeight w:val="350"/>
        </w:trPr>
        <w:tc>
          <w:tcPr>
            <w:tcW w:w="1578" w:type="pct"/>
            <w:shd w:val="clear" w:color="auto" w:fill="D9D9D9" w:themeFill="background1" w:themeFillShade="D9"/>
          </w:tcPr>
          <w:p w14:paraId="245CF0D3" w14:textId="6340E433" w:rsidR="00535BDF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535BDF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1C8F82A8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48941CC1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751FFB04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 w:themeFill="background1" w:themeFillShade="D9"/>
          </w:tcPr>
          <w:p w14:paraId="66EDBFA9" w14:textId="636C544F" w:rsidR="00535BDF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535BDF">
              <w:rPr>
                <w:rFonts w:ascii="Times New Roman" w:hAnsi="Times New Roman" w:cs="Times New Roman"/>
                <w:b/>
              </w:rPr>
              <w:t xml:space="preserve"> #</w:t>
            </w:r>
            <w:r w:rsidR="00FC7ACD">
              <w:rPr>
                <w:rFonts w:ascii="Times New Roman" w:hAnsi="Times New Roman" w:cs="Times New Roman"/>
                <w:b/>
              </w:rPr>
              <w:t>3</w:t>
            </w:r>
            <w:r w:rsidR="00535B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49DEB64C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00045DC7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 w:themeFill="background1" w:themeFillShade="D9"/>
          </w:tcPr>
          <w:p w14:paraId="428E3871" w14:textId="77777777" w:rsidR="00535BDF" w:rsidRPr="008C5F15" w:rsidRDefault="00535BDF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535BDF" w14:paraId="28D01486" w14:textId="77777777" w:rsidTr="00780C1B">
        <w:trPr>
          <w:trHeight w:val="3095"/>
        </w:trPr>
        <w:tc>
          <w:tcPr>
            <w:tcW w:w="1578" w:type="pct"/>
          </w:tcPr>
          <w:p w14:paraId="67BBA0FE" w14:textId="77777777" w:rsidR="00535BDF" w:rsidRDefault="00535BDF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1C191A" w14:textId="108BA4E3" w:rsidR="00535BDF" w:rsidRDefault="00535BDF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406000 Anticipated Collections From Non-Federal Sources</w:t>
            </w:r>
          </w:p>
          <w:p w14:paraId="2A0C0EB4" w14:textId="77777777" w:rsidR="00535BDF" w:rsidRDefault="00535BDF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449000 Anticipated Resources –    </w:t>
            </w:r>
          </w:p>
          <w:p w14:paraId="3825BEB8" w14:textId="519059CD" w:rsidR="00535BDF" w:rsidRDefault="00535BDF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Unapportioned Authority</w:t>
            </w:r>
          </w:p>
          <w:p w14:paraId="1B127D2D" w14:textId="77777777" w:rsidR="00535BDF" w:rsidRDefault="00535BDF" w:rsidP="00780C1B">
            <w:pPr>
              <w:spacing w:after="60"/>
              <w:rPr>
                <w:rFonts w:ascii="Times New Roman" w:hAnsi="Times New Roman" w:cs="Times New Roman"/>
              </w:rPr>
            </w:pPr>
          </w:p>
          <w:p w14:paraId="2F58E324" w14:textId="77777777" w:rsidR="00535BDF" w:rsidRDefault="00535BDF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00EB3F9" w14:textId="77777777" w:rsidR="00535BDF" w:rsidRPr="008A5877" w:rsidRDefault="00535BD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4F1B0D68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9B8B51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BDE203A" w14:textId="695C0C9C" w:rsidR="00E5783D" w:rsidRDefault="00E5783D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367" w:type="pct"/>
          </w:tcPr>
          <w:p w14:paraId="7387498D" w14:textId="0B5CB935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F39D561" w14:textId="68BBF41B" w:rsidR="00E5783D" w:rsidRDefault="00E5783D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D90920B" w14:textId="7E3F687D" w:rsidR="00E5783D" w:rsidRDefault="00E5783D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19881F6" w14:textId="32BEB2A1" w:rsidR="00E5783D" w:rsidRDefault="00E5783D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8D7926B" w14:textId="75AAEF88" w:rsidR="00E5783D" w:rsidRDefault="00E5783D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  <w:p w14:paraId="281DA96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4F9702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0511CF4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2D095BC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70CFFA7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8B85F8B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43638FB" w14:textId="77777777" w:rsidR="00535BDF" w:rsidRDefault="00535BDF" w:rsidP="00780C1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14:paraId="2F34B4B9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405F83F" w14:textId="087ED7EF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52E9051" w14:textId="37F415C3" w:rsidR="009A6DBF" w:rsidRDefault="009A6DBF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A140</w:t>
            </w:r>
          </w:p>
          <w:p w14:paraId="441156F6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</w:tcPr>
          <w:p w14:paraId="6841FF8B" w14:textId="77777777" w:rsidR="00535BDF" w:rsidRDefault="00535BD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4DAA99E" w14:textId="0F0B422C" w:rsidR="00535BDF" w:rsidRDefault="00780C1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="009A6DBF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 w:rsidR="00FC7ACD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9A6DBF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  <w:r w:rsidR="00535BDF">
              <w:rPr>
                <w:rFonts w:ascii="Times New Roman" w:hAnsi="Times New Roman" w:cs="Times New Roman"/>
              </w:rPr>
              <w:t xml:space="preserve">       </w:t>
            </w:r>
          </w:p>
          <w:p w14:paraId="13A9EAE4" w14:textId="45439AFE" w:rsidR="00535BDF" w:rsidRDefault="00535BD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4D9DEE65" w14:textId="3ECF76A7" w:rsidR="009A6DBF" w:rsidRDefault="009A6D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3807B5F7" w14:textId="77777777" w:rsidR="009A6DBF" w:rsidRDefault="009A6D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8A4F428" w14:textId="77777777" w:rsidR="00535BDF" w:rsidRDefault="00535BD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B70AEC" w14:textId="39CB008F" w:rsidR="00535BDF" w:rsidRPr="00B834DB" w:rsidRDefault="00780C1B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="009A6DBF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 w:rsidR="00FC7ACD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9A6DBF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</w:p>
        </w:tc>
        <w:tc>
          <w:tcPr>
            <w:tcW w:w="277" w:type="pct"/>
          </w:tcPr>
          <w:p w14:paraId="492AE1AA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47C947C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A59295E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994F090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1DD8FF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BE9C848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2B5572A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1DD940A" w14:textId="11793553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14:paraId="3C851CCC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9AE9DCB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AE84CD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FD57B2A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BE2BFD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4E777AD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EE6DB06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96D5157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1D6607A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8401B69" w14:textId="71FF6021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E6864FC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5F6E938" w14:textId="77777777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C5DE2BC" w14:textId="6D17CDEB" w:rsidR="00535BDF" w:rsidRDefault="00535BDF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62E7FE" w14:textId="6BDE52E9" w:rsidR="005D0359" w:rsidRDefault="005D0359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4B1FB825" w14:textId="1AE834E4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941D350" w14:textId="4D547EA6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3D8B974C" w14:textId="2F381527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15904B24" w14:textId="5B9F72FA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0F0AC4EE" w14:textId="2B31855A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25D58B97" w14:textId="0C58D4AF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46E3F339" w14:textId="4AF59846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4ADF9749" w14:textId="7EBBADE6" w:rsidR="00DE5694" w:rsidRDefault="00DE5694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010B3D5B" w14:textId="77777777" w:rsidR="00DE5694" w:rsidRDefault="00DE5694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F7067E9" w14:textId="764F2EBB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6C0BB03" w14:textId="3AD33E54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50AE6FE" w14:textId="1E4C8D3F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79D35DBC" w14:textId="4540A072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5B58049D" w14:textId="5AB5D4A6" w:rsidR="00D846A5" w:rsidRDefault="00D846A5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0CABC770" w14:textId="77777777" w:rsidR="00D846A5" w:rsidRDefault="00D846A5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2979956C" w14:textId="3866274D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p w14:paraId="41FE915C" w14:textId="5E1B4ED6" w:rsidR="00FC7ACD" w:rsidRDefault="00FC7ACD" w:rsidP="00A47B9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A72D9B" w:rsidRPr="0006525A" w14:paraId="685A1E18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1FA3F46" w14:textId="4778FE92" w:rsidR="00A72D9B" w:rsidRPr="0006525A" w:rsidRDefault="00DE5694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2D9B" w:rsidRPr="0006525A">
              <w:rPr>
                <w:rFonts w:ascii="Times New Roman" w:hAnsi="Times New Roman" w:cs="Times New Roman"/>
              </w:rPr>
              <w:t>.</w:t>
            </w:r>
            <w:r w:rsidR="00A72D9B">
              <w:rPr>
                <w:rFonts w:ascii="Times New Roman" w:hAnsi="Times New Roman" w:cs="Times New Roman"/>
              </w:rPr>
              <w:t xml:space="preserve"> </w:t>
            </w:r>
            <w:r w:rsidR="00780C1B">
              <w:rPr>
                <w:rFonts w:ascii="Times New Roman" w:hAnsi="Times New Roman" w:cs="Times New Roman"/>
              </w:rPr>
              <w:t>Agency</w:t>
            </w:r>
            <w:r w:rsidR="00A72D9B">
              <w:rPr>
                <w:rFonts w:ascii="Times New Roman" w:hAnsi="Times New Roman" w:cs="Times New Roman"/>
                <w:bCs/>
              </w:rPr>
              <w:t xml:space="preserve"> #1</w:t>
            </w:r>
            <w:r w:rsidR="00A72D9B" w:rsidRPr="00A82815">
              <w:rPr>
                <w:rFonts w:ascii="Times New Roman" w:hAnsi="Times New Roman" w:cs="Times New Roman"/>
                <w:bCs/>
              </w:rPr>
              <w:t xml:space="preserve"> anticipates $</w:t>
            </w:r>
            <w:r w:rsidR="00A72D9B">
              <w:rPr>
                <w:rFonts w:ascii="Times New Roman" w:hAnsi="Times New Roman" w:cs="Times New Roman"/>
                <w:bCs/>
              </w:rPr>
              <w:t>1</w:t>
            </w:r>
            <w:r w:rsidR="00A72D9B" w:rsidRPr="00A82815">
              <w:rPr>
                <w:rFonts w:ascii="Times New Roman" w:hAnsi="Times New Roman" w:cs="Times New Roman"/>
                <w:bCs/>
              </w:rPr>
              <w:t>0,000 of spending authority from offsetting collections from Federal sources.</w:t>
            </w:r>
            <w:r w:rsidR="00A72D9B">
              <w:rPr>
                <w:rFonts w:ascii="Times New Roman" w:hAnsi="Times New Roman" w:cs="Times New Roman"/>
                <w:bCs/>
              </w:rPr>
              <w:t xml:space="preserve"> </w:t>
            </w:r>
            <w:r w:rsidR="00A72D9B" w:rsidRPr="00535BDF">
              <w:rPr>
                <w:rFonts w:ascii="Times New Roman" w:hAnsi="Times New Roman" w:cs="Times New Roman"/>
                <w:bCs/>
              </w:rPr>
              <w:t xml:space="preserve">This transaction is based on enacted public law that directs the </w:t>
            </w:r>
            <w:r w:rsidR="00780C1B">
              <w:rPr>
                <w:rFonts w:ascii="Times New Roman" w:hAnsi="Times New Roman" w:cs="Times New Roman"/>
                <w:bCs/>
              </w:rPr>
              <w:t>agency</w:t>
            </w:r>
            <w:r w:rsidR="00A72D9B" w:rsidRPr="00535BDF">
              <w:rPr>
                <w:rFonts w:ascii="Times New Roman" w:hAnsi="Times New Roman" w:cs="Times New Roman"/>
                <w:bCs/>
              </w:rPr>
              <w:t xml:space="preserve"> to credit the expenditure account with these federal collections.</w:t>
            </w:r>
            <w:r w:rsidR="00A72D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2D9B" w14:paraId="1BA86D9E" w14:textId="77777777" w:rsidTr="00AD2D87">
        <w:trPr>
          <w:trHeight w:val="350"/>
        </w:trPr>
        <w:tc>
          <w:tcPr>
            <w:tcW w:w="1576" w:type="pct"/>
            <w:shd w:val="clear" w:color="auto" w:fill="D9D9D9" w:themeFill="background1" w:themeFillShade="D9"/>
          </w:tcPr>
          <w:p w14:paraId="64416B5D" w14:textId="33FA3445" w:rsidR="00A72D9B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72D9B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3CC0B729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 w:themeFill="background1" w:themeFillShade="D9"/>
          </w:tcPr>
          <w:p w14:paraId="483F7AB5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4653514A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05624E11" w14:textId="27A34F86" w:rsidR="00A72D9B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A72D9B">
              <w:rPr>
                <w:rFonts w:ascii="Times New Roman" w:hAnsi="Times New Roman" w:cs="Times New Roman"/>
                <w:b/>
              </w:rPr>
              <w:t xml:space="preserve"> #2 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27598EE9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1CC44FB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047F1DD7" w14:textId="77777777" w:rsidR="00A72D9B" w:rsidRPr="008C5F15" w:rsidRDefault="00A72D9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A72D9B" w14:paraId="215C72FA" w14:textId="77777777" w:rsidTr="00AD2D87">
        <w:trPr>
          <w:trHeight w:val="3095"/>
        </w:trPr>
        <w:tc>
          <w:tcPr>
            <w:tcW w:w="1576" w:type="pct"/>
          </w:tcPr>
          <w:p w14:paraId="2781F5D4" w14:textId="77777777" w:rsidR="00A72D9B" w:rsidRDefault="00A72D9B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FC09F08" w14:textId="27E61852" w:rsidR="00A72D9B" w:rsidRDefault="004D7AEC" w:rsidP="00780C1B">
            <w:pPr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421500 Anticipated Expenditure Transfers from Trust Funds</w:t>
            </w:r>
          </w:p>
          <w:p w14:paraId="5BA1C7A7" w14:textId="77777777" w:rsidR="00A72D9B" w:rsidRDefault="00A72D9B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449000 Anticipated Resources –    </w:t>
            </w:r>
          </w:p>
          <w:p w14:paraId="68753206" w14:textId="77777777" w:rsidR="00A72D9B" w:rsidRDefault="00A72D9B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Unapportioned Authority</w:t>
            </w:r>
          </w:p>
          <w:p w14:paraId="730D00A5" w14:textId="77777777" w:rsidR="00A72D9B" w:rsidRDefault="00A72D9B" w:rsidP="00780C1B">
            <w:pPr>
              <w:spacing w:after="60"/>
              <w:rPr>
                <w:rFonts w:ascii="Times New Roman" w:hAnsi="Times New Roman" w:cs="Times New Roman"/>
              </w:rPr>
            </w:pPr>
          </w:p>
          <w:p w14:paraId="54DEAC6E" w14:textId="77777777" w:rsidR="00A72D9B" w:rsidRDefault="00A72D9B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D89E6C7" w14:textId="77777777" w:rsidR="00A72D9B" w:rsidRPr="008A5877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2E6752EF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CE5715E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93AF51F" w14:textId="3628541B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66" w:type="pct"/>
          </w:tcPr>
          <w:p w14:paraId="05DA752A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8CD8A00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033EF40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36E4E82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9C68634" w14:textId="67AA715B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20173C7A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677E804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10CB72C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FDBE508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1EE39C6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B2B40E9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5661EA1" w14:textId="77777777" w:rsidR="00A72D9B" w:rsidRDefault="00A72D9B" w:rsidP="00780C1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69B20D95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EBFFA26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5EC68A8" w14:textId="3601AF87" w:rsidR="00A72D9B" w:rsidRDefault="004D7AEC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A144</w:t>
            </w:r>
          </w:p>
          <w:p w14:paraId="6977E1C0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</w:tcPr>
          <w:p w14:paraId="371C7218" w14:textId="77777777" w:rsidR="00A72D9B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951D969" w14:textId="23C031F3" w:rsidR="00A72D9B" w:rsidRP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AD2D87">
              <w:rPr>
                <w:rFonts w:ascii="Times New Roman" w:eastAsia="Calibri" w:hAnsi="Times New Roman" w:cs="Times New Roman"/>
              </w:rPr>
              <w:t>None</w:t>
            </w:r>
            <w:r w:rsidR="00A72D9B" w:rsidRPr="00AD2D87">
              <w:rPr>
                <w:rFonts w:ascii="Times New Roman" w:hAnsi="Times New Roman" w:cs="Times New Roman"/>
              </w:rPr>
              <w:t xml:space="preserve">     </w:t>
            </w:r>
          </w:p>
          <w:p w14:paraId="340E710E" w14:textId="77777777" w:rsidR="00A72D9B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2913ECBF" w14:textId="04CD940B" w:rsidR="00A72D9B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5DB5100F" w14:textId="77777777" w:rsidR="00AD2D87" w:rsidRDefault="00AD2D8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C6E19E0" w14:textId="77777777" w:rsidR="00A72D9B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26E392F3" w14:textId="77777777" w:rsidR="00A72D9B" w:rsidRDefault="00A72D9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892F66" w14:textId="288B5877" w:rsidR="00A72D9B" w:rsidRPr="00AD2D87" w:rsidRDefault="00AD2D87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40EC1B98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CEB7142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F64BF0E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70239E7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B742723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20E49D8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933E565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6F42C55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14:paraId="20558E26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D3B1668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ED75C03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6F1BCD4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2E5CD68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505F80E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10A12CA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A7FCA30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37C8879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B8C7F86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2804EB02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FB86F76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198E380" w14:textId="77777777" w:rsidR="00A72D9B" w:rsidRDefault="00A72D9B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939CFB" w14:textId="688A5701" w:rsidR="00A72D9B" w:rsidRDefault="00A72D9B" w:rsidP="00A72D9B"/>
    <w:p w14:paraId="1E38BBB9" w14:textId="01867370" w:rsidR="00547B80" w:rsidRDefault="00547B80" w:rsidP="00A7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547B80" w:rsidRPr="00E82F84" w14:paraId="302A19CC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9C4DB9F" w14:textId="4A1C8FBC" w:rsidR="00547B80" w:rsidRPr="00E82F84" w:rsidRDefault="00DE5694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7B80">
              <w:rPr>
                <w:rFonts w:ascii="Times New Roman" w:hAnsi="Times New Roman" w:cs="Times New Roman"/>
              </w:rPr>
              <w:t xml:space="preserve">.  To record </w:t>
            </w:r>
            <w:r w:rsidR="00780C1B">
              <w:rPr>
                <w:rFonts w:ascii="Times New Roman" w:hAnsi="Times New Roman" w:cs="Times New Roman"/>
              </w:rPr>
              <w:t>Agency</w:t>
            </w:r>
            <w:r w:rsidR="00547B80">
              <w:rPr>
                <w:rFonts w:ascii="Times New Roman" w:hAnsi="Times New Roman" w:cs="Times New Roman"/>
              </w:rPr>
              <w:t xml:space="preserve"> #1’s anticipated resources apportioned by Office of Management and Budget but not available for use until they are realized for anticipated resources in programs subject to apportionment.</w:t>
            </w:r>
          </w:p>
        </w:tc>
      </w:tr>
      <w:tr w:rsidR="00547B80" w14:paraId="1CDDBEEF" w14:textId="77777777" w:rsidTr="00780C1B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5A2C7DB0" w14:textId="6FACF788" w:rsidR="00547B80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547B80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77DEB192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54F3476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3A9C679D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1D3FB639" w14:textId="46428F58" w:rsidR="00547B80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547B80">
              <w:rPr>
                <w:rFonts w:ascii="Times New Roman" w:hAnsi="Times New Roman" w:cs="Times New Roman"/>
                <w:b/>
              </w:rPr>
              <w:t xml:space="preserve"> #2</w:t>
            </w:r>
            <w:r w:rsidR="00FC7ACD">
              <w:rPr>
                <w:rFonts w:ascii="Times New Roman" w:hAnsi="Times New Roman" w:cs="Times New Roman"/>
                <w:b/>
              </w:rPr>
              <w:t xml:space="preserve"> &amp; #3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303E676C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65127558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102CAC61" w14:textId="77777777" w:rsidR="00547B80" w:rsidRPr="008C5F15" w:rsidRDefault="00547B80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547B80" w14:paraId="56EC2D29" w14:textId="77777777" w:rsidTr="00780C1B">
        <w:trPr>
          <w:trHeight w:hRule="exact" w:val="2395"/>
        </w:trPr>
        <w:tc>
          <w:tcPr>
            <w:tcW w:w="1605" w:type="pct"/>
          </w:tcPr>
          <w:p w14:paraId="01F2AB6C" w14:textId="77777777" w:rsidR="00547B80" w:rsidRDefault="00547B80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5A7047B" w14:textId="77777777" w:rsidR="00547B80" w:rsidRDefault="00547B80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449000 Anticipated Resources – Unapportioned Authority</w:t>
            </w:r>
          </w:p>
          <w:p w14:paraId="0363D003" w14:textId="77777777" w:rsidR="00547B80" w:rsidRDefault="00547B80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459000 Apportionments –     </w:t>
            </w:r>
          </w:p>
          <w:p w14:paraId="272FA7BB" w14:textId="77777777" w:rsidR="00547B80" w:rsidRDefault="00547B80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Anticipated Resources – Programs   </w:t>
            </w:r>
          </w:p>
          <w:p w14:paraId="6A4283F4" w14:textId="77777777" w:rsidR="00547B80" w:rsidRDefault="00547B80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Subject to Apportionment</w:t>
            </w:r>
          </w:p>
          <w:p w14:paraId="14CD0B60" w14:textId="77777777" w:rsidR="00547B80" w:rsidRDefault="00547B80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93A0C4A" w14:textId="77777777" w:rsidR="00547B80" w:rsidRDefault="00547B80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2F61F04" w14:textId="77777777" w:rsidR="00547B80" w:rsidRPr="00E03B72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35" w:type="pct"/>
          </w:tcPr>
          <w:p w14:paraId="1710B5C5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71A0DD2" w14:textId="4F1E20BC" w:rsidR="00547B80" w:rsidRP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  <w:r w:rsidRPr="00547B80">
              <w:rPr>
                <w:rFonts w:ascii="Times New Roman" w:hAnsi="Times New Roman" w:cs="Times New Roman"/>
              </w:rPr>
              <w:t>60,000</w:t>
            </w:r>
          </w:p>
          <w:p w14:paraId="3D912787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4A631CD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6D12B15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16ECBE0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29024F9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EE71AB5" w14:textId="77777777" w:rsidR="00547B80" w:rsidRPr="006F51CD" w:rsidRDefault="00547B80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52F858B6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C70187C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36802C6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83F2279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91A4CCE" w14:textId="4F493A2D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  <w:r w:rsidRPr="00547B80">
              <w:rPr>
                <w:rFonts w:ascii="Times New Roman" w:hAnsi="Times New Roman" w:cs="Times New Roman"/>
              </w:rPr>
              <w:t>60,000</w:t>
            </w:r>
          </w:p>
          <w:p w14:paraId="1101544E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B0BE32A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216B041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B7479F8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E77D618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A118</w:t>
            </w:r>
          </w:p>
          <w:p w14:paraId="265D16A2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C3A1C5E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3C5F21FB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8A7803D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CEF66C6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47467FC3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6A040C4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CE192BD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4C76075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1FCC55D4" w14:textId="77777777" w:rsidR="00547B80" w:rsidRDefault="00547B80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055A16" w14:textId="77777777" w:rsidR="00547B80" w:rsidRPr="00B834DB" w:rsidRDefault="00547B80" w:rsidP="00780C1B">
            <w:pPr>
              <w:rPr>
                <w:rFonts w:ascii="Times New Roman" w:hAnsi="Times New Roman" w:cs="Times New Roman"/>
              </w:rPr>
            </w:pPr>
            <w:r w:rsidRPr="00E03B72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1" w:type="pct"/>
          </w:tcPr>
          <w:p w14:paraId="515E0769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F4F2615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3A74AC6D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9079F4D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4770E50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66CD587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84853F1" w14:textId="77777777" w:rsidR="00547B80" w:rsidRDefault="00547B80" w:rsidP="0078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14:paraId="29C90B5C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0C594DA" w14:textId="77777777" w:rsidR="00547B80" w:rsidRDefault="00547B80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075141" w14:textId="44D8E576" w:rsidR="00547B80" w:rsidRDefault="00547B80" w:rsidP="00A72D9B"/>
    <w:p w14:paraId="4FE7B044" w14:textId="77777777" w:rsidR="003A1445" w:rsidRDefault="003A1445" w:rsidP="00A7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09526E" w:rsidRPr="00E82F84" w14:paraId="48BE0CD1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AE39AFF" w14:textId="125EE115" w:rsidR="0009526E" w:rsidRPr="00E82F84" w:rsidRDefault="000F54B1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9526E">
              <w:rPr>
                <w:rFonts w:ascii="Times New Roman" w:hAnsi="Times New Roman" w:cs="Times New Roman"/>
              </w:rPr>
              <w:t xml:space="preserve">.  </w:t>
            </w:r>
            <w:r w:rsidR="00780C1B">
              <w:rPr>
                <w:rFonts w:ascii="Times New Roman" w:hAnsi="Times New Roman" w:cs="Times New Roman"/>
              </w:rPr>
              <w:t>Agency</w:t>
            </w:r>
            <w:r w:rsidR="0009526E">
              <w:rPr>
                <w:rFonts w:ascii="Times New Roman" w:hAnsi="Times New Roman" w:cs="Times New Roman"/>
              </w:rPr>
              <w:t xml:space="preserve"> #1 records the receipt of previously anticipated collections from non-federal </w:t>
            </w:r>
            <w:r w:rsidR="00780C1B">
              <w:rPr>
                <w:rFonts w:ascii="Times New Roman" w:hAnsi="Times New Roman" w:cs="Times New Roman"/>
              </w:rPr>
              <w:t>Agency</w:t>
            </w:r>
            <w:r w:rsidR="0009526E">
              <w:rPr>
                <w:rFonts w:ascii="Times New Roman" w:hAnsi="Times New Roman" w:cs="Times New Roman"/>
              </w:rPr>
              <w:t xml:space="preserve"> #</w:t>
            </w:r>
            <w:r w:rsidR="003A1445">
              <w:rPr>
                <w:rFonts w:ascii="Times New Roman" w:hAnsi="Times New Roman" w:cs="Times New Roman"/>
              </w:rPr>
              <w:t>3</w:t>
            </w:r>
            <w:r w:rsidR="0009526E">
              <w:rPr>
                <w:rFonts w:ascii="Times New Roman" w:hAnsi="Times New Roman" w:cs="Times New Roman"/>
              </w:rPr>
              <w:t>.</w:t>
            </w:r>
          </w:p>
        </w:tc>
      </w:tr>
      <w:tr w:rsidR="0009526E" w14:paraId="67DEB4BF" w14:textId="77777777" w:rsidTr="000F54B1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3DFE8225" w14:textId="7C1FAABE" w:rsidR="0009526E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09526E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67D3A593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D83D3F7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0567833A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6F21E909" w14:textId="492235AC" w:rsidR="0009526E" w:rsidRPr="008C5F15" w:rsidRDefault="00780C1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09526E">
              <w:rPr>
                <w:rFonts w:ascii="Times New Roman" w:hAnsi="Times New Roman" w:cs="Times New Roman"/>
                <w:b/>
              </w:rPr>
              <w:t xml:space="preserve"> #</w:t>
            </w:r>
            <w:r w:rsidR="003A14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02F5FB7B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31BD3EE1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44220320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09526E" w14:paraId="33517067" w14:textId="77777777" w:rsidTr="000F54B1">
        <w:trPr>
          <w:trHeight w:hRule="exact" w:val="2395"/>
        </w:trPr>
        <w:tc>
          <w:tcPr>
            <w:tcW w:w="1605" w:type="pct"/>
          </w:tcPr>
          <w:p w14:paraId="664EC691" w14:textId="70226F8C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41E3555" w14:textId="3498CA7E" w:rsidR="0009526E" w:rsidRPr="0009526E" w:rsidRDefault="0009526E" w:rsidP="00780C1B">
            <w:pPr>
              <w:rPr>
                <w:rFonts w:ascii="Times New Roman" w:hAnsi="Times New Roman" w:cs="Times New Roman"/>
                <w:bCs/>
              </w:rPr>
            </w:pPr>
            <w:r w:rsidRPr="0009526E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6600 Other Actual Business-Type Collections From Non-Federal Sources</w:t>
            </w:r>
          </w:p>
          <w:p w14:paraId="77249D09" w14:textId="05EA3EDA" w:rsidR="0009526E" w:rsidRDefault="0009526E" w:rsidP="00780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406000 Anticipated Collections From </w:t>
            </w:r>
          </w:p>
          <w:p w14:paraId="0679DA09" w14:textId="1286C167" w:rsidR="0009526E" w:rsidRPr="009E73C3" w:rsidRDefault="0009526E" w:rsidP="00780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Non-Federal Sources</w:t>
            </w:r>
          </w:p>
          <w:p w14:paraId="52A965D8" w14:textId="77777777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7B4E7CF" w14:textId="77777777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B074153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101000 Fund Balance With Treasury</w:t>
            </w:r>
          </w:p>
          <w:p w14:paraId="022DCFF6" w14:textId="099F2145" w:rsidR="0009526E" w:rsidRPr="00E03B72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59000</w:t>
            </w:r>
            <w:r w:rsidR="00FA371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Other Revenue</w:t>
            </w:r>
          </w:p>
        </w:tc>
        <w:tc>
          <w:tcPr>
            <w:tcW w:w="335" w:type="pct"/>
          </w:tcPr>
          <w:p w14:paraId="328FC917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1223E17" w14:textId="2C38ECE3" w:rsidR="0009526E" w:rsidRPr="00547B80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7B80">
              <w:rPr>
                <w:rFonts w:ascii="Times New Roman" w:hAnsi="Times New Roman" w:cs="Times New Roman"/>
              </w:rPr>
              <w:t>,000</w:t>
            </w:r>
          </w:p>
          <w:p w14:paraId="29B4D4D2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9553550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4EAFA4D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915DAC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4C37982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A194AF7" w14:textId="794E9C41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526E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319" w:type="pct"/>
          </w:tcPr>
          <w:p w14:paraId="775DBE4B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25A37E8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A1FB871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DF395DF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4C98F83" w14:textId="4159E705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7B80">
              <w:rPr>
                <w:rFonts w:ascii="Times New Roman" w:hAnsi="Times New Roman" w:cs="Times New Roman"/>
              </w:rPr>
              <w:t>,000</w:t>
            </w:r>
          </w:p>
          <w:p w14:paraId="3393660A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8BE521E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E8C66CE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861237C" w14:textId="3F93FBA6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301" w:type="pct"/>
          </w:tcPr>
          <w:p w14:paraId="419B3D0A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B817F2C" w14:textId="42FA8AC9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C109</w:t>
            </w:r>
          </w:p>
          <w:p w14:paraId="31F8B352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D041FD7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124646C9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C55BB8C" w14:textId="181916AB" w:rsidR="0009526E" w:rsidRDefault="008C540B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="0009526E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 w:rsidR="006D06B2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09526E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</w:p>
          <w:p w14:paraId="1008BE02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3A6E0587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29D6EBBA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5E5928CA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7EB8D5" w14:textId="06D0240A" w:rsidR="0009526E" w:rsidRPr="00B834DB" w:rsidRDefault="008C540B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="0009526E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 w:rsidR="006D06B2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09526E"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</w:p>
        </w:tc>
        <w:tc>
          <w:tcPr>
            <w:tcW w:w="311" w:type="pct"/>
          </w:tcPr>
          <w:p w14:paraId="218588FD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AE521F0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353A75D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B4876F3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6080BCA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DB9111C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FD23902" w14:textId="77777777" w:rsidR="0009526E" w:rsidRDefault="0009526E" w:rsidP="0078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14:paraId="3EE1F9C3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E378760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E5D9DD" w14:textId="0DC535A3" w:rsidR="0009526E" w:rsidRDefault="0009526E" w:rsidP="00A7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09526E" w:rsidRPr="00E82F84" w14:paraId="6DD0EB03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805B3D6" w14:textId="2236F4E3" w:rsidR="0009526E" w:rsidRPr="00E82F84" w:rsidRDefault="000F54B1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526E">
              <w:rPr>
                <w:rFonts w:ascii="Times New Roman" w:hAnsi="Times New Roman" w:cs="Times New Roman"/>
              </w:rPr>
              <w:t xml:space="preserve">.  </w:t>
            </w:r>
            <w:r w:rsidR="008C540B">
              <w:rPr>
                <w:rFonts w:ascii="Times New Roman" w:hAnsi="Times New Roman" w:cs="Times New Roman"/>
              </w:rPr>
              <w:t>Agency</w:t>
            </w:r>
            <w:r w:rsidR="0009526E">
              <w:rPr>
                <w:rFonts w:ascii="Times New Roman" w:hAnsi="Times New Roman" w:cs="Times New Roman"/>
              </w:rPr>
              <w:t xml:space="preserve"> #1 records</w:t>
            </w:r>
            <w:r w:rsidR="00751ACE">
              <w:rPr>
                <w:rFonts w:ascii="Times New Roman" w:hAnsi="Times New Roman" w:cs="Times New Roman"/>
              </w:rPr>
              <w:t xml:space="preserve"> a federal fund receivable for an expendi</w:t>
            </w:r>
            <w:r w:rsidR="00F6147D">
              <w:rPr>
                <w:rFonts w:ascii="Times New Roman" w:hAnsi="Times New Roman" w:cs="Times New Roman"/>
              </w:rPr>
              <w:t>ture transfer</w:t>
            </w:r>
            <w:r w:rsidR="0009526E">
              <w:rPr>
                <w:rFonts w:ascii="Times New Roman" w:hAnsi="Times New Roman" w:cs="Times New Roman"/>
              </w:rPr>
              <w:t xml:space="preserve"> from </w:t>
            </w:r>
            <w:r w:rsidR="003A1445">
              <w:rPr>
                <w:rFonts w:ascii="Times New Roman" w:hAnsi="Times New Roman" w:cs="Times New Roman"/>
              </w:rPr>
              <w:t>F</w:t>
            </w:r>
            <w:r w:rsidR="0009526E">
              <w:rPr>
                <w:rFonts w:ascii="Times New Roman" w:hAnsi="Times New Roman" w:cs="Times New Roman"/>
              </w:rPr>
              <w:t xml:space="preserve">ederal </w:t>
            </w:r>
            <w:r w:rsidR="008C540B">
              <w:rPr>
                <w:rFonts w:ascii="Times New Roman" w:hAnsi="Times New Roman" w:cs="Times New Roman"/>
              </w:rPr>
              <w:t>Agency</w:t>
            </w:r>
            <w:r w:rsidR="0009526E">
              <w:rPr>
                <w:rFonts w:ascii="Times New Roman" w:hAnsi="Times New Roman" w:cs="Times New Roman"/>
              </w:rPr>
              <w:t xml:space="preserve"> #2</w:t>
            </w:r>
            <w:r w:rsidR="00D20012">
              <w:rPr>
                <w:rFonts w:ascii="Times New Roman" w:hAnsi="Times New Roman" w:cs="Times New Roman"/>
              </w:rPr>
              <w:t xml:space="preserve"> </w:t>
            </w:r>
            <w:r w:rsidR="00D20012" w:rsidRPr="003F1FDB">
              <w:rPr>
                <w:rFonts w:ascii="Times New Roman" w:hAnsi="Times New Roman" w:cs="Times New Roman"/>
              </w:rPr>
              <w:t>(trust fund)</w:t>
            </w:r>
            <w:r w:rsidR="0009526E">
              <w:rPr>
                <w:rFonts w:ascii="Times New Roman" w:hAnsi="Times New Roman" w:cs="Times New Roman"/>
              </w:rPr>
              <w:t>.</w:t>
            </w:r>
          </w:p>
        </w:tc>
      </w:tr>
      <w:tr w:rsidR="0009526E" w14:paraId="5E4E7C9D" w14:textId="77777777" w:rsidTr="000F54B1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2D4BCDE" w14:textId="3D0E3638" w:rsidR="0009526E" w:rsidRPr="008C5F15" w:rsidRDefault="008C540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09526E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365E3DFB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587C9BE7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3F75D5F8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269E57E6" w14:textId="3CB6531D" w:rsidR="0009526E" w:rsidRPr="008C5F15" w:rsidRDefault="008C540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09526E">
              <w:rPr>
                <w:rFonts w:ascii="Times New Roman" w:hAnsi="Times New Roman" w:cs="Times New Roman"/>
                <w:b/>
              </w:rPr>
              <w:t xml:space="preserve"> #2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239ECD00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1E2B468E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7D3E68FC" w14:textId="77777777" w:rsidR="0009526E" w:rsidRPr="008C5F15" w:rsidRDefault="0009526E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09526E" w14:paraId="3D4F9DE4" w14:textId="77777777" w:rsidTr="000F54B1">
        <w:trPr>
          <w:trHeight w:hRule="exact" w:val="2899"/>
        </w:trPr>
        <w:tc>
          <w:tcPr>
            <w:tcW w:w="1605" w:type="pct"/>
          </w:tcPr>
          <w:p w14:paraId="040F70A0" w14:textId="77777777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F605894" w14:textId="0F474EC1" w:rsidR="0009526E" w:rsidRPr="0009526E" w:rsidRDefault="0009526E" w:rsidP="00780C1B">
            <w:pPr>
              <w:rPr>
                <w:rFonts w:ascii="Times New Roman" w:hAnsi="Times New Roman" w:cs="Times New Roman"/>
                <w:bCs/>
              </w:rPr>
            </w:pPr>
            <w:r w:rsidRPr="0009526E">
              <w:rPr>
                <w:rFonts w:ascii="Times New Roman" w:hAnsi="Times New Roman" w:cs="Times New Roman"/>
                <w:bCs/>
              </w:rPr>
              <w:t>42</w:t>
            </w:r>
            <w:r w:rsidR="00F6147D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="00F6147D">
              <w:rPr>
                <w:rFonts w:ascii="Times New Roman" w:hAnsi="Times New Roman" w:cs="Times New Roman"/>
                <w:bCs/>
              </w:rPr>
              <w:t xml:space="preserve"> Expenditure Transfers From Trust Funds - Receivable</w:t>
            </w:r>
          </w:p>
          <w:p w14:paraId="2379D81F" w14:textId="77777777" w:rsidR="00F6147D" w:rsidRDefault="0009526E" w:rsidP="00F6147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F6147D">
              <w:rPr>
                <w:rFonts w:ascii="Times New Roman" w:hAnsi="Times New Roman" w:cs="Times New Roman"/>
                <w:bCs/>
              </w:rPr>
              <w:t>21500</w:t>
            </w:r>
            <w:r>
              <w:rPr>
                <w:rFonts w:ascii="Times New Roman" w:hAnsi="Times New Roman" w:cs="Times New Roman"/>
                <w:bCs/>
              </w:rPr>
              <w:t xml:space="preserve"> Anticipated </w:t>
            </w:r>
            <w:r w:rsidR="00F6147D">
              <w:rPr>
                <w:rFonts w:ascii="Times New Roman" w:hAnsi="Times New Roman" w:cs="Times New Roman"/>
                <w:bCs/>
              </w:rPr>
              <w:t>Expenditure</w:t>
            </w:r>
          </w:p>
          <w:p w14:paraId="5911061D" w14:textId="4AC37E98" w:rsidR="0009526E" w:rsidRPr="009E73C3" w:rsidRDefault="00F6147D" w:rsidP="00F6147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Transfers From Trust Funds</w:t>
            </w:r>
          </w:p>
          <w:p w14:paraId="7D246205" w14:textId="77777777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7D151B3" w14:textId="77777777" w:rsidR="0009526E" w:rsidRDefault="0009526E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43831D8" w14:textId="78652B9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6B43">
              <w:rPr>
                <w:rFonts w:ascii="Times New Roman" w:hAnsi="Times New Roman" w:cs="Times New Roman"/>
              </w:rPr>
              <w:t>33500</w:t>
            </w:r>
            <w:r w:rsidR="00ED5886">
              <w:rPr>
                <w:rFonts w:ascii="Times New Roman" w:hAnsi="Times New Roman" w:cs="Times New Roman"/>
              </w:rPr>
              <w:t xml:space="preserve"> (F)</w:t>
            </w:r>
            <w:r w:rsidR="001F6B43">
              <w:rPr>
                <w:rFonts w:ascii="Times New Roman" w:hAnsi="Times New Roman" w:cs="Times New Roman"/>
              </w:rPr>
              <w:t xml:space="preserve"> Expenditure Transfers Receivable</w:t>
            </w:r>
            <w:r w:rsidR="00ED5886">
              <w:rPr>
                <w:rFonts w:ascii="Times New Roman" w:hAnsi="Times New Roman" w:cs="Times New Roman"/>
              </w:rPr>
              <w:t xml:space="preserve"> (RC 27)</w:t>
            </w:r>
          </w:p>
          <w:p w14:paraId="2AE8DAE1" w14:textId="77777777" w:rsidR="00455C67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  <w:r w:rsidR="001C1EBF">
              <w:rPr>
                <w:rFonts w:ascii="Times New Roman" w:hAnsi="Times New Roman" w:cs="Times New Roman"/>
              </w:rPr>
              <w:t>7500</w:t>
            </w:r>
            <w:r>
              <w:rPr>
                <w:rFonts w:ascii="Times New Roman" w:hAnsi="Times New Roman" w:cs="Times New Roman"/>
              </w:rPr>
              <w:t>0</w:t>
            </w:r>
            <w:r w:rsidR="007571E1">
              <w:rPr>
                <w:rFonts w:ascii="Times New Roman" w:hAnsi="Times New Roman" w:cs="Times New Roman"/>
              </w:rPr>
              <w:t xml:space="preserve"> (F)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1EBF">
              <w:rPr>
                <w:rFonts w:ascii="Times New Roman" w:hAnsi="Times New Roman" w:cs="Times New Roman"/>
              </w:rPr>
              <w:t xml:space="preserve">Expenditure Financing </w:t>
            </w:r>
          </w:p>
          <w:p w14:paraId="5FB771DD" w14:textId="6C6AEF0F" w:rsidR="001C1EBF" w:rsidRDefault="00455C67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C1EBF">
              <w:rPr>
                <w:rFonts w:ascii="Times New Roman" w:hAnsi="Times New Roman" w:cs="Times New Roman"/>
              </w:rPr>
              <w:t>Sources – Transfers-</w:t>
            </w:r>
            <w:r w:rsidR="00A26CBB">
              <w:rPr>
                <w:rFonts w:ascii="Times New Roman" w:hAnsi="Times New Roman" w:cs="Times New Roman"/>
              </w:rPr>
              <w:t>I</w:t>
            </w:r>
            <w:r w:rsidR="001C1EBF">
              <w:rPr>
                <w:rFonts w:ascii="Times New Roman" w:hAnsi="Times New Roman" w:cs="Times New Roman"/>
              </w:rPr>
              <w:t>n</w:t>
            </w:r>
            <w:r w:rsidR="00ED5886">
              <w:rPr>
                <w:rFonts w:ascii="Times New Roman" w:hAnsi="Times New Roman" w:cs="Times New Roman"/>
              </w:rPr>
              <w:t xml:space="preserve"> (RC 09)</w:t>
            </w:r>
          </w:p>
          <w:p w14:paraId="6ADD0202" w14:textId="70D76412" w:rsidR="001C1EBF" w:rsidRPr="00E03B72" w:rsidRDefault="001C1E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3BA2FF10" w14:textId="38CC1AA6" w:rsidR="0009526E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9273032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71FD7DC" w14:textId="264D0FD1" w:rsidR="0009526E" w:rsidRPr="00547B80" w:rsidRDefault="001C1EBF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526E" w:rsidRPr="00547B80">
              <w:rPr>
                <w:rFonts w:ascii="Times New Roman" w:hAnsi="Times New Roman" w:cs="Times New Roman"/>
              </w:rPr>
              <w:t>,000</w:t>
            </w:r>
          </w:p>
          <w:p w14:paraId="1BA904F7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B9CC367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80138AF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1E86B7D" w14:textId="77777777" w:rsidR="0009526E" w:rsidRPr="006F51CD" w:rsidRDefault="0009526E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C70730D" w14:textId="560B05BD" w:rsidR="0009526E" w:rsidRPr="006F51CD" w:rsidRDefault="001C1EBF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526E" w:rsidRPr="0009526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19" w:type="pct"/>
          </w:tcPr>
          <w:p w14:paraId="60FA8EFD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74C74E1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B2C7D9C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3F265C0" w14:textId="7C561AF6" w:rsidR="0009526E" w:rsidRDefault="001C1EBF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526E" w:rsidRPr="00547B80">
              <w:rPr>
                <w:rFonts w:ascii="Times New Roman" w:hAnsi="Times New Roman" w:cs="Times New Roman"/>
              </w:rPr>
              <w:t>,000</w:t>
            </w:r>
          </w:p>
          <w:p w14:paraId="45366006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20EA7E3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74B83E9" w14:textId="7FE7FBFF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1BB6BC3" w14:textId="73F0B7C0" w:rsidR="001C1EBF" w:rsidRDefault="001C1EBF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4C63F4D" w14:textId="7477653B" w:rsidR="00692490" w:rsidRDefault="0069249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37376CE" w14:textId="77777777" w:rsidR="00692490" w:rsidRDefault="00692490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7105052" w14:textId="2BB4DB9B" w:rsidR="0009526E" w:rsidRDefault="001C1EBF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526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01" w:type="pct"/>
          </w:tcPr>
          <w:p w14:paraId="57E628FD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3BF4B87" w14:textId="355DE719" w:rsidR="0009526E" w:rsidRDefault="00F6147D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A498</w:t>
            </w:r>
          </w:p>
          <w:p w14:paraId="4CC136CF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B6088F4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3172C5BE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634D0A" w14:textId="0025BC59" w:rsidR="0009526E" w:rsidRDefault="001C1E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 Allotments – Realized Resources</w:t>
            </w:r>
          </w:p>
          <w:p w14:paraId="54EE90E1" w14:textId="5D56B4FB" w:rsidR="001C1EBF" w:rsidRDefault="001C1E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490</w:t>
            </w:r>
            <w:r w:rsidR="001F6B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00 Delivered Orders – </w:t>
            </w:r>
          </w:p>
          <w:p w14:paraId="00FEB8CC" w14:textId="229BD746" w:rsidR="001C1EBF" w:rsidRDefault="001C1EBF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Obligations, </w:t>
            </w:r>
            <w:r w:rsidR="001F6B43">
              <w:rPr>
                <w:rFonts w:ascii="Times New Roman" w:hAnsi="Times New Roman" w:cs="Times New Roman"/>
              </w:rPr>
              <w:t>Unp</w:t>
            </w:r>
            <w:r>
              <w:rPr>
                <w:rFonts w:ascii="Times New Roman" w:hAnsi="Times New Roman" w:cs="Times New Roman"/>
              </w:rPr>
              <w:t>aid</w:t>
            </w:r>
          </w:p>
          <w:p w14:paraId="5FD29D63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2DECB6C8" w14:textId="77777777" w:rsidR="0009526E" w:rsidRDefault="0009526E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1E557E" w14:textId="340B3A4D" w:rsidR="0009526E" w:rsidRDefault="001C1EBF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576000</w:t>
            </w:r>
            <w:r w:rsidR="007571E1">
              <w:rPr>
                <w:rFonts w:ascii="Times New Roman" w:hAnsi="Times New Roman" w:cs="Times New Roman"/>
              </w:rPr>
              <w:t xml:space="preserve"> (F)</w:t>
            </w:r>
            <w:r>
              <w:rPr>
                <w:rFonts w:ascii="Times New Roman" w:hAnsi="Times New Roman" w:cs="Times New Roman"/>
              </w:rPr>
              <w:t xml:space="preserve"> Expenditure Financing Sources -Transfers-Out</w:t>
            </w:r>
            <w:r w:rsidR="00ED5886">
              <w:rPr>
                <w:rFonts w:ascii="Times New Roman" w:hAnsi="Times New Roman" w:cs="Times New Roman"/>
              </w:rPr>
              <w:t xml:space="preserve"> (RC 09)</w:t>
            </w:r>
          </w:p>
          <w:p w14:paraId="197C88A5" w14:textId="45DF9790" w:rsidR="001C1EBF" w:rsidRDefault="001C1EBF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F6B43">
              <w:rPr>
                <w:rFonts w:ascii="Times New Roman" w:hAnsi="Times New Roman" w:cs="Times New Roman"/>
              </w:rPr>
              <w:t>215500</w:t>
            </w:r>
            <w:r w:rsidR="00ED5886">
              <w:rPr>
                <w:rFonts w:ascii="Times New Roman" w:hAnsi="Times New Roman" w:cs="Times New Roman"/>
              </w:rPr>
              <w:t xml:space="preserve"> (F)</w:t>
            </w:r>
            <w:r w:rsidR="001F6B43">
              <w:rPr>
                <w:rFonts w:ascii="Times New Roman" w:hAnsi="Times New Roman" w:cs="Times New Roman"/>
              </w:rPr>
              <w:t xml:space="preserve"> Expenditure Transfers </w:t>
            </w:r>
          </w:p>
          <w:p w14:paraId="6D2CEBFF" w14:textId="5CC4524B" w:rsidR="001F6B43" w:rsidRPr="00B834DB" w:rsidRDefault="001F6B43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Payable</w:t>
            </w:r>
            <w:r w:rsidR="00ED5886">
              <w:rPr>
                <w:rFonts w:ascii="Times New Roman" w:hAnsi="Times New Roman" w:cs="Times New Roman"/>
              </w:rPr>
              <w:t xml:space="preserve"> (RC 27)</w:t>
            </w:r>
          </w:p>
        </w:tc>
        <w:tc>
          <w:tcPr>
            <w:tcW w:w="311" w:type="pct"/>
          </w:tcPr>
          <w:p w14:paraId="6F669191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4246CC5" w14:textId="77777777" w:rsidR="0009526E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5D400752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6532C5A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464A835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7595D38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98216E0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D686FCC" w14:textId="7777777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CEB524C" w14:textId="32E1548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31" w:type="pct"/>
          </w:tcPr>
          <w:p w14:paraId="7AC119BA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D04F8E4" w14:textId="0CF33122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8B0984D" w14:textId="59CFAF97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0F902A18" w14:textId="28ABA653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C187C31" w14:textId="09749B35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597303C3" w14:textId="2C6442EE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D687E4D" w14:textId="4CC221A5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E919055" w14:textId="415ADB1B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594668F" w14:textId="392F6E4A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BA6EDC3" w14:textId="66E0655E" w:rsidR="00470FD7" w:rsidRDefault="00470FD7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22CD3AA4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64F6A10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FA4C267" w14:textId="77777777" w:rsidR="0009526E" w:rsidRDefault="0009526E" w:rsidP="0078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14:paraId="0EC2B40D" w14:textId="77777777" w:rsidR="0009526E" w:rsidRDefault="0009526E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E8206E6" w14:textId="6E778724" w:rsidR="0009526E" w:rsidRDefault="001F6B43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A500</w:t>
            </w:r>
          </w:p>
        </w:tc>
      </w:tr>
    </w:tbl>
    <w:p w14:paraId="0DC84B84" w14:textId="2D45143B" w:rsidR="0009526E" w:rsidRDefault="0009526E" w:rsidP="00A72D9B"/>
    <w:p w14:paraId="4E25E8C2" w14:textId="1F5F45B4" w:rsidR="000F54B1" w:rsidRDefault="000F54B1" w:rsidP="00A72D9B"/>
    <w:p w14:paraId="2501BB19" w14:textId="4E73641B" w:rsidR="000F54B1" w:rsidRDefault="000F54B1" w:rsidP="00A72D9B"/>
    <w:p w14:paraId="3BD43839" w14:textId="77777777" w:rsidR="000F54B1" w:rsidRDefault="000F54B1" w:rsidP="00A7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1F6B43" w:rsidRPr="00E82F84" w14:paraId="432F4F97" w14:textId="77777777" w:rsidTr="00A6366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DCA4113" w14:textId="409B9F8F" w:rsidR="001F6B43" w:rsidRPr="003F1FDB" w:rsidRDefault="000F54B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6B43" w:rsidRPr="003F1FDB">
              <w:rPr>
                <w:rFonts w:ascii="Times New Roman" w:hAnsi="Times New Roman" w:cs="Times New Roman"/>
              </w:rPr>
              <w:t>. Agency #1 records the actual federal fund collection from Agency #2 (trust fund).  The collection resulted from an expenditure transfer from a trust fund that was previously established as a receivable.</w:t>
            </w:r>
            <w:r w:rsidR="00BF5BA7" w:rsidRPr="003F1FDB">
              <w:rPr>
                <w:rFonts w:ascii="Times New Roman" w:hAnsi="Times New Roman" w:cs="Times New Roman"/>
              </w:rPr>
              <w:t xml:space="preserve"> For this transaction, agency #2 records object class 94 (financial transfers.)</w:t>
            </w:r>
          </w:p>
        </w:tc>
      </w:tr>
      <w:tr w:rsidR="001F6B43" w14:paraId="55837B7F" w14:textId="77777777" w:rsidTr="00A63661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90D3DF5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5C0E9B45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76799E8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1C882C14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2F0FCA17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0BC8B17F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2D4E0026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4686F53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FDB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1F6B43" w14:paraId="2147A00B" w14:textId="77777777" w:rsidTr="00A63661">
        <w:trPr>
          <w:trHeight w:hRule="exact" w:val="2899"/>
        </w:trPr>
        <w:tc>
          <w:tcPr>
            <w:tcW w:w="1605" w:type="pct"/>
          </w:tcPr>
          <w:p w14:paraId="3025A7C1" w14:textId="77777777" w:rsidR="001F6B43" w:rsidRPr="003F1FDB" w:rsidRDefault="001F6B43" w:rsidP="00A636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1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FA1712E" w14:textId="3E7C30C2" w:rsidR="001F6B43" w:rsidRPr="003F1FDB" w:rsidRDefault="001F6B43" w:rsidP="00A63661">
            <w:pPr>
              <w:rPr>
                <w:rFonts w:ascii="Times New Roman" w:hAnsi="Times New Roman" w:cs="Times New Roman"/>
                <w:bCs/>
              </w:rPr>
            </w:pPr>
            <w:r w:rsidRPr="003F1FDB">
              <w:rPr>
                <w:rFonts w:ascii="Times New Roman" w:hAnsi="Times New Roman" w:cs="Times New Roman"/>
                <w:bCs/>
              </w:rPr>
              <w:t>425500 Expenditure Transfers From Trust Funds - Collected</w:t>
            </w:r>
          </w:p>
          <w:p w14:paraId="5C26CE89" w14:textId="7D5D8E8E" w:rsidR="00ED5886" w:rsidRPr="003F1FDB" w:rsidRDefault="001F6B43" w:rsidP="00ED5886">
            <w:pPr>
              <w:rPr>
                <w:rFonts w:ascii="Times New Roman" w:hAnsi="Times New Roman" w:cs="Times New Roman"/>
                <w:bCs/>
              </w:rPr>
            </w:pPr>
            <w:r w:rsidRPr="003F1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D5886" w:rsidRPr="003F1FDB">
              <w:rPr>
                <w:rFonts w:ascii="Times New Roman" w:hAnsi="Times New Roman" w:cs="Times New Roman"/>
                <w:bCs/>
              </w:rPr>
              <w:t xml:space="preserve">422500 Expenditure Transfers From </w:t>
            </w:r>
          </w:p>
          <w:p w14:paraId="01C48124" w14:textId="395D8933" w:rsidR="00ED5886" w:rsidRPr="003F1FDB" w:rsidRDefault="00ED5886" w:rsidP="00ED5886">
            <w:pPr>
              <w:rPr>
                <w:rFonts w:ascii="Times New Roman" w:hAnsi="Times New Roman" w:cs="Times New Roman"/>
                <w:bCs/>
              </w:rPr>
            </w:pPr>
            <w:r w:rsidRPr="003F1FDB">
              <w:rPr>
                <w:rFonts w:ascii="Times New Roman" w:hAnsi="Times New Roman" w:cs="Times New Roman"/>
                <w:bCs/>
              </w:rPr>
              <w:t xml:space="preserve">   Trust Funds - Receivable</w:t>
            </w:r>
          </w:p>
          <w:p w14:paraId="779400F9" w14:textId="6A9AEE95" w:rsidR="001F6B43" w:rsidRPr="003F1FDB" w:rsidRDefault="001F6B43" w:rsidP="00A636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F63803" w14:textId="77777777" w:rsidR="001F6B43" w:rsidRPr="003F1FDB" w:rsidRDefault="001F6B43" w:rsidP="00A636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1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7CF7FC4" w14:textId="3BBF6EDD" w:rsidR="001F6B43" w:rsidRPr="003F1FDB" w:rsidRDefault="00ED5886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101000 Fund Balance With Treasury</w:t>
            </w:r>
          </w:p>
          <w:p w14:paraId="7CB6984F" w14:textId="77777777" w:rsidR="00ED5886" w:rsidRPr="003F1FDB" w:rsidRDefault="001F6B43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</w:t>
            </w:r>
            <w:r w:rsidR="00ED5886" w:rsidRPr="003F1FDB">
              <w:rPr>
                <w:rFonts w:ascii="Times New Roman" w:hAnsi="Times New Roman" w:cs="Times New Roman"/>
              </w:rPr>
              <w:t xml:space="preserve">133500 (F) Expenditure Transfers </w:t>
            </w:r>
          </w:p>
          <w:p w14:paraId="5FC597F8" w14:textId="6D46EE5E" w:rsidR="001F6B43" w:rsidRPr="003F1FDB" w:rsidRDefault="00ED5886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Receivable (RC 27)</w:t>
            </w:r>
          </w:p>
          <w:p w14:paraId="3A63FFAD" w14:textId="77777777" w:rsidR="001F6B43" w:rsidRPr="003F1FDB" w:rsidRDefault="001F6B43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29546FFB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2758CBBF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148D36E1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  <w:p w14:paraId="087F1D13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0F8B1262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54D0115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62F6768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739EE662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19" w:type="pct"/>
          </w:tcPr>
          <w:p w14:paraId="31F92321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3DC587A0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DF0C869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79454254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  <w:p w14:paraId="710E76B7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2ED4164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72F27D5B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BBFF8B4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EB4F9EA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01" w:type="pct"/>
          </w:tcPr>
          <w:p w14:paraId="2FE46EC2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979DFEA" w14:textId="39965AFA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A502</w:t>
            </w:r>
          </w:p>
          <w:p w14:paraId="0390133D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493ECEF8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0996E8B3" w14:textId="77777777" w:rsidR="001F6B43" w:rsidRPr="003F1FDB" w:rsidRDefault="001F6B43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1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E18ED5D" w14:textId="15CE54C7" w:rsidR="001F6B43" w:rsidRPr="003F1FDB" w:rsidRDefault="001F6B43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490100 Delivered Orders – Obligations, Unpaid</w:t>
            </w:r>
          </w:p>
          <w:p w14:paraId="32127269" w14:textId="77777777" w:rsidR="00ED5886" w:rsidRPr="003F1FDB" w:rsidRDefault="00ED5886" w:rsidP="00ED5886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490200 Delivered Orders – </w:t>
            </w:r>
          </w:p>
          <w:p w14:paraId="64067BE5" w14:textId="358F0FF6" w:rsidR="00ED5886" w:rsidRPr="003F1FDB" w:rsidRDefault="00ED5886" w:rsidP="00ED5886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Obligations, Paid</w:t>
            </w:r>
          </w:p>
          <w:p w14:paraId="27971430" w14:textId="67CBE03F" w:rsidR="00ED5886" w:rsidRPr="003F1FDB" w:rsidRDefault="00ED5886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8BF8B9D" w14:textId="77777777" w:rsidR="001F6B43" w:rsidRPr="003F1FDB" w:rsidRDefault="001F6B43" w:rsidP="00A6366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3F1F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126152F" w14:textId="77777777" w:rsidR="001F6B43" w:rsidRPr="003F1FDB" w:rsidRDefault="001F6B43" w:rsidP="00ED5886">
            <w:pPr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215500</w:t>
            </w:r>
            <w:r w:rsidR="00ED5886" w:rsidRPr="003F1FDB">
              <w:rPr>
                <w:rFonts w:ascii="Times New Roman" w:hAnsi="Times New Roman" w:cs="Times New Roman"/>
              </w:rPr>
              <w:t xml:space="preserve"> (F)</w:t>
            </w:r>
            <w:r w:rsidRPr="003F1FDB">
              <w:rPr>
                <w:rFonts w:ascii="Times New Roman" w:hAnsi="Times New Roman" w:cs="Times New Roman"/>
              </w:rPr>
              <w:t xml:space="preserve"> Expenditure Transfers Payable</w:t>
            </w:r>
            <w:r w:rsidR="00ED5886" w:rsidRPr="003F1FDB">
              <w:rPr>
                <w:rFonts w:ascii="Times New Roman" w:hAnsi="Times New Roman" w:cs="Times New Roman"/>
              </w:rPr>
              <w:t xml:space="preserve"> (RC 27)</w:t>
            </w:r>
          </w:p>
          <w:p w14:paraId="432BD7B8" w14:textId="2C8E4679" w:rsidR="00ED5886" w:rsidRPr="003F1FDB" w:rsidRDefault="00ED5886" w:rsidP="00ED5886">
            <w:pPr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 xml:space="preserve">   101000 Fund Balance With Treasury</w:t>
            </w:r>
          </w:p>
        </w:tc>
        <w:tc>
          <w:tcPr>
            <w:tcW w:w="311" w:type="pct"/>
          </w:tcPr>
          <w:p w14:paraId="03FF8058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7BEB62EB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  <w:p w14:paraId="103EBEFF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231E639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F59EB47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17A3E314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054B3968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31E5F4AB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DE80C33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31" w:type="pct"/>
          </w:tcPr>
          <w:p w14:paraId="2A28F6B1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008CA8F0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2F39C15A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55BB5C15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0FC8746D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  <w:p w14:paraId="18272CDA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31F063F7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E37BA1E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AEC045C" w14:textId="69326C0B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7B703A2D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5,000</w:t>
            </w:r>
          </w:p>
          <w:p w14:paraId="1B74BAD3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682FE879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10F6502A" w14:textId="77777777" w:rsidR="001F6B43" w:rsidRPr="003F1FDB" w:rsidRDefault="001F6B43" w:rsidP="00A6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14:paraId="546E0571" w14:textId="77777777" w:rsidR="001F6B43" w:rsidRPr="003F1FDB" w:rsidRDefault="001F6B43" w:rsidP="00A63661">
            <w:pPr>
              <w:jc w:val="center"/>
              <w:rPr>
                <w:rFonts w:ascii="Times New Roman" w:hAnsi="Times New Roman" w:cs="Times New Roman"/>
              </w:rPr>
            </w:pPr>
          </w:p>
          <w:p w14:paraId="1BD3A402" w14:textId="038CD051" w:rsidR="001F6B43" w:rsidRPr="003F1FDB" w:rsidRDefault="00ED5886" w:rsidP="00A63661">
            <w:pPr>
              <w:jc w:val="center"/>
              <w:rPr>
                <w:rFonts w:ascii="Times New Roman" w:hAnsi="Times New Roman" w:cs="Times New Roman"/>
              </w:rPr>
            </w:pPr>
            <w:r w:rsidRPr="003F1FDB">
              <w:rPr>
                <w:rFonts w:ascii="Times New Roman" w:hAnsi="Times New Roman" w:cs="Times New Roman"/>
              </w:rPr>
              <w:t>A504</w:t>
            </w:r>
          </w:p>
        </w:tc>
      </w:tr>
    </w:tbl>
    <w:p w14:paraId="0FA5824A" w14:textId="5B8417FD" w:rsidR="000F54B1" w:rsidRDefault="000F54B1" w:rsidP="00A7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0F54B1" w:rsidRPr="00E82F84" w14:paraId="7AA96547" w14:textId="77777777" w:rsidTr="007A1A9E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F765BB7" w14:textId="766C8BDB" w:rsidR="000F54B1" w:rsidRPr="00E82F84" w:rsidRDefault="000F54B1" w:rsidP="007A1A9E">
            <w:pPr>
              <w:rPr>
                <w:rFonts w:ascii="Times New Roman" w:hAnsi="Times New Roman" w:cs="Times New Roman"/>
              </w:rPr>
            </w:pPr>
            <w:bookmarkStart w:id="0" w:name="_Hlk94605297"/>
            <w:r>
              <w:rPr>
                <w:rFonts w:ascii="Times New Roman" w:hAnsi="Times New Roman" w:cs="Times New Roman"/>
              </w:rPr>
              <w:t xml:space="preserve">10.  Agency #1 records the realization of previously anticipated and apportioned authority ($5,000 from federal Agency #2 and $20,000 from non-federal Agency #3.)  </w:t>
            </w:r>
          </w:p>
        </w:tc>
      </w:tr>
      <w:tr w:rsidR="000F54B1" w14:paraId="2F0D5345" w14:textId="77777777" w:rsidTr="007A1A9E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4F9F40EA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2B8A2F0B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6F3B9142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5B409021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56E62544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 &amp; #3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56309564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20E0088D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4DB4E04A" w14:textId="77777777" w:rsidR="000F54B1" w:rsidRPr="008C5F15" w:rsidRDefault="000F54B1" w:rsidP="007A1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0F54B1" w14:paraId="50C047C6" w14:textId="77777777" w:rsidTr="007A1A9E">
        <w:trPr>
          <w:trHeight w:hRule="exact" w:val="2395"/>
        </w:trPr>
        <w:tc>
          <w:tcPr>
            <w:tcW w:w="1605" w:type="pct"/>
          </w:tcPr>
          <w:p w14:paraId="2D40567C" w14:textId="77777777" w:rsidR="000F54B1" w:rsidRDefault="000F54B1" w:rsidP="007A1A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842936A" w14:textId="77777777" w:rsidR="000F54B1" w:rsidRDefault="000F54B1" w:rsidP="007A1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459000 Apportionments – Anticipated Resources – Programs Subject to Apportionment</w:t>
            </w:r>
          </w:p>
          <w:p w14:paraId="4D1DFE1B" w14:textId="77777777" w:rsidR="000F54B1" w:rsidRPr="009E73C3" w:rsidRDefault="000F54B1" w:rsidP="007A1A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461000 Allotments – Realized Resources</w:t>
            </w:r>
          </w:p>
          <w:p w14:paraId="12AA3F48" w14:textId="77777777" w:rsidR="000F54B1" w:rsidRDefault="000F54B1" w:rsidP="007A1A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4A6F18" w14:textId="77777777" w:rsidR="000F54B1" w:rsidRDefault="000F54B1" w:rsidP="007A1A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A94BF90" w14:textId="77777777" w:rsidR="000F54B1" w:rsidRPr="00E03B72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35" w:type="pct"/>
          </w:tcPr>
          <w:p w14:paraId="4785DAF8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2E25E5" w14:textId="77777777" w:rsidR="000F54B1" w:rsidRPr="00547B80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7B80">
              <w:rPr>
                <w:rFonts w:ascii="Times New Roman" w:hAnsi="Times New Roman" w:cs="Times New Roman"/>
              </w:rPr>
              <w:t>,000</w:t>
            </w:r>
          </w:p>
          <w:p w14:paraId="0670BF2D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E62D3ED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068F5E1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AD76DA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AB5794A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EFADB88" w14:textId="77777777" w:rsidR="000F54B1" w:rsidRPr="006F51CD" w:rsidRDefault="000F54B1" w:rsidP="007A1A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38C4CD78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710B3EFF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577CA4A3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63C4DF8C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12C0F200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7B80">
              <w:rPr>
                <w:rFonts w:ascii="Times New Roman" w:hAnsi="Times New Roman" w:cs="Times New Roman"/>
              </w:rPr>
              <w:t>,000</w:t>
            </w:r>
          </w:p>
          <w:p w14:paraId="0F10B24F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0E953F0B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0EA04145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4F4B75A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2B2AD5E2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255BFEF1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55503419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00EB870A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6A849F2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129B569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1821630D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53E19E65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11867D22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F7B3F2A" w14:textId="77777777" w:rsidR="000F54B1" w:rsidRDefault="000F54B1" w:rsidP="007A1A9E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3328D7" w14:textId="77777777" w:rsidR="000F54B1" w:rsidRPr="00B834DB" w:rsidRDefault="000F54B1" w:rsidP="007A1A9E">
            <w:pPr>
              <w:rPr>
                <w:rFonts w:ascii="Times New Roman" w:hAnsi="Times New Roman" w:cs="Times New Roman"/>
              </w:rPr>
            </w:pPr>
            <w:r w:rsidRPr="00E03B72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1" w:type="pct"/>
          </w:tcPr>
          <w:p w14:paraId="53B2A03D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06BA1FBA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2D5FD4B3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506F9E5C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651B0643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58CC262F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2AE1BDDB" w14:textId="77777777" w:rsidR="000F54B1" w:rsidRDefault="000F54B1" w:rsidP="007A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14:paraId="313D39CD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  <w:p w14:paraId="14DF2CA4" w14:textId="77777777" w:rsidR="000F54B1" w:rsidRDefault="000F54B1" w:rsidP="007A1A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5992D35" w14:textId="10684477" w:rsidR="000F54B1" w:rsidRDefault="000F54B1" w:rsidP="00A72D9B"/>
    <w:p w14:paraId="0B17469A" w14:textId="16FC2C5C" w:rsidR="000F54B1" w:rsidRDefault="000F54B1" w:rsidP="00A72D9B"/>
    <w:p w14:paraId="633E718E" w14:textId="77777777" w:rsidR="000F54B1" w:rsidRDefault="000F54B1" w:rsidP="00A72D9B"/>
    <w:p w14:paraId="1A5DA594" w14:textId="15A5D205" w:rsidR="001F6B43" w:rsidRDefault="001F6B43" w:rsidP="00A72D9B"/>
    <w:p w14:paraId="2A41E5E0" w14:textId="09F7A6E6" w:rsidR="00FA3716" w:rsidRDefault="00FA3716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1 Preclosing Entry: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7"/>
        <w:gridCol w:w="868"/>
        <w:gridCol w:w="827"/>
        <w:gridCol w:w="780"/>
        <w:gridCol w:w="3825"/>
        <w:gridCol w:w="805"/>
        <w:gridCol w:w="857"/>
        <w:gridCol w:w="831"/>
      </w:tblGrid>
      <w:tr w:rsidR="00FA3716" w:rsidRPr="00E82F84" w14:paraId="3D3396FF" w14:textId="77777777" w:rsidTr="00780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E7DDA7B" w14:textId="25D1AB51" w:rsidR="00FA3716" w:rsidRPr="00E82F84" w:rsidRDefault="00FA3716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5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To record adjustments for anticipated resources not realized.</w:t>
            </w:r>
          </w:p>
        </w:tc>
      </w:tr>
      <w:tr w:rsidR="00FA3716" w14:paraId="680F82D0" w14:textId="77777777" w:rsidTr="00780C1B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7F348747" w14:textId="4F5F0DC2" w:rsidR="00FA3716" w:rsidRPr="008C5F15" w:rsidRDefault="008C540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FA3716">
              <w:rPr>
                <w:rFonts w:ascii="Times New Roman" w:hAnsi="Times New Roman" w:cs="Times New Roman"/>
                <w:b/>
              </w:rPr>
              <w:t xml:space="preserve">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1D36BC69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57E6C74F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4B790042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477" w:type="pct"/>
            <w:shd w:val="clear" w:color="auto" w:fill="D9D9D9" w:themeFill="background1" w:themeFillShade="D9"/>
          </w:tcPr>
          <w:p w14:paraId="7C0BC6A7" w14:textId="0036EB45" w:rsidR="00FA3716" w:rsidRPr="008C5F15" w:rsidRDefault="008C540B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  <w:r w:rsidR="00FA3716">
              <w:rPr>
                <w:rFonts w:ascii="Times New Roman" w:hAnsi="Times New Roman" w:cs="Times New Roman"/>
                <w:b/>
              </w:rPr>
              <w:t xml:space="preserve"> #2 &amp; #3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6AD0FD56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6E93B211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332330AF" w14:textId="77777777" w:rsidR="00FA3716" w:rsidRPr="008C5F15" w:rsidRDefault="00FA3716" w:rsidP="00780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FA3716" w14:paraId="16F347AC" w14:textId="77777777" w:rsidTr="00780C1B">
        <w:trPr>
          <w:trHeight w:hRule="exact" w:val="3043"/>
        </w:trPr>
        <w:tc>
          <w:tcPr>
            <w:tcW w:w="1605" w:type="pct"/>
          </w:tcPr>
          <w:p w14:paraId="361A4C37" w14:textId="77777777" w:rsidR="00FA3716" w:rsidRDefault="00FA3716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9EAADFA" w14:textId="77777777" w:rsidR="00FA3716" w:rsidRDefault="00FA3716" w:rsidP="0078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459000 Apportionments – Anticipated Resources – Programs Subject to Apportionment</w:t>
            </w:r>
          </w:p>
          <w:p w14:paraId="2B211B0D" w14:textId="6FCFE513" w:rsidR="00FA3716" w:rsidRDefault="00FA3716" w:rsidP="00780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406000 Anticipated Collections From </w:t>
            </w:r>
          </w:p>
          <w:p w14:paraId="15940310" w14:textId="45495618" w:rsidR="00FA3716" w:rsidRDefault="00FA3716" w:rsidP="00780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Non-Federal Sources</w:t>
            </w:r>
          </w:p>
          <w:p w14:paraId="30178349" w14:textId="6664F68A" w:rsidR="00FA3716" w:rsidRPr="003F1FDB" w:rsidRDefault="00361521" w:rsidP="006924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3F1FDB">
              <w:rPr>
                <w:rFonts w:ascii="Times New Roman" w:hAnsi="Times New Roman" w:cs="Times New Roman"/>
                <w:bCs/>
              </w:rPr>
              <w:t>4</w:t>
            </w:r>
            <w:r w:rsidR="00692490" w:rsidRPr="003F1FDB">
              <w:rPr>
                <w:rFonts w:ascii="Times New Roman" w:hAnsi="Times New Roman" w:cs="Times New Roman"/>
                <w:bCs/>
              </w:rPr>
              <w:t>215</w:t>
            </w:r>
            <w:r w:rsidRPr="003F1FDB">
              <w:rPr>
                <w:rFonts w:ascii="Times New Roman" w:hAnsi="Times New Roman" w:cs="Times New Roman"/>
                <w:bCs/>
              </w:rPr>
              <w:t xml:space="preserve">00 Anticipated </w:t>
            </w:r>
            <w:r w:rsidR="00692490" w:rsidRPr="003F1FDB">
              <w:rPr>
                <w:rFonts w:ascii="Times New Roman" w:hAnsi="Times New Roman" w:cs="Times New Roman"/>
                <w:bCs/>
              </w:rPr>
              <w:t>Expenditure Transfers</w:t>
            </w:r>
          </w:p>
          <w:p w14:paraId="4A5308BD" w14:textId="1FE8296F" w:rsidR="00692490" w:rsidRDefault="00692490" w:rsidP="00692490">
            <w:pPr>
              <w:rPr>
                <w:rFonts w:ascii="Times New Roman" w:hAnsi="Times New Roman" w:cs="Times New Roman"/>
                <w:bCs/>
              </w:rPr>
            </w:pPr>
            <w:r w:rsidRPr="003F1FDB">
              <w:rPr>
                <w:rFonts w:ascii="Times New Roman" w:hAnsi="Times New Roman" w:cs="Times New Roman"/>
                <w:bCs/>
              </w:rPr>
              <w:t xml:space="preserve">   From Trust Funds</w:t>
            </w:r>
          </w:p>
          <w:p w14:paraId="1BEFFB26" w14:textId="77777777" w:rsidR="00361521" w:rsidRDefault="00361521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145EE4" w14:textId="77777777" w:rsidR="00FA3716" w:rsidRDefault="00FA3716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588FC5C" w14:textId="77777777" w:rsidR="00FA3716" w:rsidRPr="00E03B72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35" w:type="pct"/>
          </w:tcPr>
          <w:p w14:paraId="034643B8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9A0ABB5" w14:textId="246BEE7F" w:rsidR="00FA3716" w:rsidRPr="00547B80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547B80">
              <w:rPr>
                <w:rFonts w:ascii="Times New Roman" w:hAnsi="Times New Roman" w:cs="Times New Roman"/>
              </w:rPr>
              <w:t>,000</w:t>
            </w:r>
          </w:p>
          <w:p w14:paraId="63E80BA1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8131E44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07CFD6D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6133FEE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B882E5B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26728EF" w14:textId="77777777" w:rsidR="00FA3716" w:rsidRPr="006F51CD" w:rsidRDefault="00FA3716" w:rsidP="00780C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6A9A246D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6744E01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6E13F20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2A3F8266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17A3960" w14:textId="20EFDE51" w:rsidR="00FA3716" w:rsidRDefault="00361521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A3716" w:rsidRPr="00547B80">
              <w:rPr>
                <w:rFonts w:ascii="Times New Roman" w:hAnsi="Times New Roman" w:cs="Times New Roman"/>
              </w:rPr>
              <w:t>,000</w:t>
            </w:r>
          </w:p>
          <w:p w14:paraId="28F80C2A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EF77D80" w14:textId="61B4F8F4" w:rsidR="00FA3716" w:rsidRDefault="00361521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079673F7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1EB83C1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32A3F5B" w14:textId="3F11AE52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F112</w:t>
            </w:r>
          </w:p>
          <w:p w14:paraId="76CD6165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401E49A4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64FBEC6C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FA9CEE4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2072CAA2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ED47F77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92AF788" w14:textId="69510D40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5763FAB" w14:textId="047560C9" w:rsidR="00361521" w:rsidRDefault="00361521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260EB472" w14:textId="1D2D4073" w:rsidR="00361521" w:rsidRDefault="00361521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C0E36BE" w14:textId="77777777" w:rsidR="00361521" w:rsidRDefault="00361521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30670DA0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7C827835" w14:textId="77777777" w:rsidR="00FA3716" w:rsidRDefault="00FA3716" w:rsidP="00780C1B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4A753A" w14:textId="77777777" w:rsidR="00FA3716" w:rsidRPr="00B834DB" w:rsidRDefault="00FA3716" w:rsidP="00780C1B">
            <w:pPr>
              <w:rPr>
                <w:rFonts w:ascii="Times New Roman" w:hAnsi="Times New Roman" w:cs="Times New Roman"/>
              </w:rPr>
            </w:pPr>
            <w:r w:rsidRPr="00E03B72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1" w:type="pct"/>
          </w:tcPr>
          <w:p w14:paraId="2780022C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74E00C20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523E2607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3545C4DE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509E48D2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35C87C3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6FD13E1F" w14:textId="77777777" w:rsidR="00FA3716" w:rsidRDefault="00FA3716" w:rsidP="0078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14:paraId="494915E2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  <w:p w14:paraId="13D96B3A" w14:textId="77777777" w:rsidR="00FA3716" w:rsidRDefault="00FA3716" w:rsidP="00780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E612AA" w14:textId="0A7A0F45" w:rsidR="00ED5886" w:rsidRDefault="00ED5886" w:rsidP="00780C1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84410274"/>
    </w:p>
    <w:p w14:paraId="07A8735B" w14:textId="645E2C41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0BD4B908" w14:textId="0A450F94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16734BED" w14:textId="60348E8C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5B4D8DB0" w14:textId="49418A4E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7263A55B" w14:textId="73CB77C9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5FBF513B" w14:textId="499C1DF9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0536B59F" w14:textId="1EE25846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6C614227" w14:textId="6A33D25E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611A5842" w14:textId="4AB8BC56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2C1DF959" w14:textId="77777777" w:rsidR="00692490" w:rsidRDefault="00692490" w:rsidP="00780C1B">
      <w:pPr>
        <w:rPr>
          <w:rFonts w:ascii="Times New Roman" w:hAnsi="Times New Roman" w:cs="Times New Roman"/>
          <w:b/>
          <w:sz w:val="24"/>
          <w:szCs w:val="24"/>
        </w:rPr>
      </w:pPr>
    </w:p>
    <w:p w14:paraId="50B85C1F" w14:textId="7DF9A2C3" w:rsidR="00780C1B" w:rsidRDefault="00780C1B" w:rsidP="00780C1B">
      <w:pPr>
        <w:rPr>
          <w:rFonts w:ascii="Times New Roman" w:hAnsi="Times New Roman" w:cs="Times New Roman"/>
          <w:b/>
          <w:sz w:val="24"/>
          <w:szCs w:val="24"/>
        </w:rPr>
      </w:pPr>
      <w:r w:rsidRPr="002078BA">
        <w:rPr>
          <w:rFonts w:ascii="Times New Roman" w:hAnsi="Times New Roman" w:cs="Times New Roman"/>
          <w:b/>
          <w:sz w:val="24"/>
          <w:szCs w:val="24"/>
        </w:rPr>
        <w:t xml:space="preserve">Preclosing Adjusted Trial Balance </w:t>
      </w:r>
      <w:r w:rsidR="002727A1">
        <w:rPr>
          <w:rFonts w:ascii="Times New Roman" w:hAnsi="Times New Roman" w:cs="Times New Roman"/>
          <w:b/>
          <w:sz w:val="24"/>
          <w:szCs w:val="24"/>
        </w:rPr>
        <w:t>Year 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780C1B" w14:paraId="0EF666B3" w14:textId="77777777" w:rsidTr="00780C1B">
        <w:trPr>
          <w:trHeight w:hRule="exact" w:val="595"/>
        </w:trPr>
        <w:tc>
          <w:tcPr>
            <w:tcW w:w="2893" w:type="pct"/>
            <w:gridSpan w:val="2"/>
            <w:shd w:val="clear" w:color="auto" w:fill="D9D9D9" w:themeFill="background1" w:themeFillShade="D9"/>
          </w:tcPr>
          <w:p w14:paraId="37133819" w14:textId="77777777" w:rsidR="00780C1B" w:rsidRPr="00645601" w:rsidRDefault="00780C1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2086937"/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775BEDEC" w14:textId="74199C92" w:rsidR="00780C1B" w:rsidRPr="00645601" w:rsidRDefault="008C540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r w:rsidR="0078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#1 </w:t>
            </w:r>
          </w:p>
        </w:tc>
        <w:tc>
          <w:tcPr>
            <w:tcW w:w="1053" w:type="pct"/>
            <w:gridSpan w:val="2"/>
            <w:shd w:val="clear" w:color="auto" w:fill="D9D9D9" w:themeFill="background1" w:themeFillShade="D9"/>
          </w:tcPr>
          <w:p w14:paraId="1CC36495" w14:textId="5BD764A0" w:rsidR="00780C1B" w:rsidRPr="00645601" w:rsidRDefault="008C540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r w:rsidR="0078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#2</w:t>
            </w:r>
          </w:p>
        </w:tc>
      </w:tr>
      <w:tr w:rsidR="00780C1B" w14:paraId="1FFA7EBE" w14:textId="77777777" w:rsidTr="00780C1B">
        <w:trPr>
          <w:trHeight w:val="242"/>
        </w:trPr>
        <w:tc>
          <w:tcPr>
            <w:tcW w:w="644" w:type="pct"/>
          </w:tcPr>
          <w:p w14:paraId="1DCE87D8" w14:textId="77777777" w:rsidR="00780C1B" w:rsidRPr="00645601" w:rsidRDefault="00780C1B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173E2065" w14:textId="77777777" w:rsidR="00780C1B" w:rsidRPr="00645601" w:rsidRDefault="00780C1B" w:rsidP="00780C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456D7BA3" w14:textId="77777777" w:rsidR="00780C1B" w:rsidRPr="00645601" w:rsidRDefault="00780C1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142CF7DB" w14:textId="77777777" w:rsidR="00780C1B" w:rsidRPr="00645601" w:rsidRDefault="00780C1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1C2D45A8" w14:textId="77777777" w:rsidR="00780C1B" w:rsidRPr="00645601" w:rsidRDefault="00780C1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0FD6013F" w14:textId="77777777" w:rsidR="00780C1B" w:rsidRPr="00645601" w:rsidRDefault="00780C1B" w:rsidP="007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780C1B" w14:paraId="51DFF4EC" w14:textId="77777777" w:rsidTr="00780C1B">
        <w:tc>
          <w:tcPr>
            <w:tcW w:w="2893" w:type="pct"/>
            <w:gridSpan w:val="2"/>
          </w:tcPr>
          <w:p w14:paraId="67DD02FB" w14:textId="77777777" w:rsidR="00780C1B" w:rsidRPr="00645601" w:rsidRDefault="00780C1B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24C84DB9" w14:textId="77777777" w:rsidR="00780C1B" w:rsidRPr="00645601" w:rsidRDefault="00780C1B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335A7352" w14:textId="77777777" w:rsidR="00780C1B" w:rsidRPr="00645601" w:rsidRDefault="00780C1B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006E4B6" w14:textId="77777777" w:rsidR="00780C1B" w:rsidRPr="00645601" w:rsidRDefault="00780C1B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1380DE61" w14:textId="77777777" w:rsidR="00780C1B" w:rsidRPr="00645601" w:rsidRDefault="00780C1B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1B" w14:paraId="6F323783" w14:textId="77777777" w:rsidTr="00780C1B">
        <w:tc>
          <w:tcPr>
            <w:tcW w:w="644" w:type="pct"/>
          </w:tcPr>
          <w:p w14:paraId="17C3D8BB" w14:textId="12248302" w:rsidR="00780C1B" w:rsidRDefault="00780C1B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1A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9" w:type="pct"/>
          </w:tcPr>
          <w:p w14:paraId="4F5E2CFD" w14:textId="77AF9CA2" w:rsidR="00780C1B" w:rsidRDefault="001A5443" w:rsidP="007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Appropriated Receipts Derived From Available Trust or Special Fund Receipts</w:t>
            </w:r>
          </w:p>
        </w:tc>
        <w:tc>
          <w:tcPr>
            <w:tcW w:w="551" w:type="pct"/>
          </w:tcPr>
          <w:p w14:paraId="6AF0C272" w14:textId="77777777" w:rsidR="00780C1B" w:rsidRDefault="00780C1B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16075C4" w14:textId="77777777" w:rsidR="00780C1B" w:rsidRDefault="00780C1B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C92BED6" w14:textId="3FEC4E5B" w:rsidR="00780C1B" w:rsidRPr="00B21A69" w:rsidRDefault="00B21A69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4B00165" w14:textId="77777777" w:rsidR="00780C1B" w:rsidRDefault="00780C1B" w:rsidP="00780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023985F5" w14:textId="77777777" w:rsidTr="00780C1B">
        <w:tc>
          <w:tcPr>
            <w:tcW w:w="644" w:type="pct"/>
          </w:tcPr>
          <w:p w14:paraId="0A7533E1" w14:textId="129E02E9" w:rsidR="00937C25" w:rsidRPr="003F1FDB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DB">
              <w:rPr>
                <w:rFonts w:ascii="Times New Roman" w:hAnsi="Times New Roman" w:cs="Times New Roman"/>
                <w:sz w:val="24"/>
                <w:szCs w:val="24"/>
              </w:rPr>
              <w:t>425500</w:t>
            </w:r>
          </w:p>
        </w:tc>
        <w:tc>
          <w:tcPr>
            <w:tcW w:w="2249" w:type="pct"/>
          </w:tcPr>
          <w:p w14:paraId="4D53E4BA" w14:textId="52E271E5" w:rsidR="00937C25" w:rsidRPr="003F1FDB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DB">
              <w:rPr>
                <w:rFonts w:ascii="Times New Roman" w:hAnsi="Times New Roman" w:cs="Times New Roman"/>
                <w:sz w:val="24"/>
                <w:szCs w:val="24"/>
              </w:rPr>
              <w:t>Expenditure Transfers from Trust Funds - Collected</w:t>
            </w:r>
          </w:p>
        </w:tc>
        <w:tc>
          <w:tcPr>
            <w:tcW w:w="551" w:type="pct"/>
          </w:tcPr>
          <w:p w14:paraId="267A9C6F" w14:textId="6343567F" w:rsidR="00937C25" w:rsidRPr="00A671DD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3" w:type="pct"/>
          </w:tcPr>
          <w:p w14:paraId="48D01CD9" w14:textId="295A2260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2EF9874" w14:textId="01E5875C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CB8A25C" w14:textId="5D8676AA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37173A7E" w14:textId="77777777" w:rsidTr="00780C1B">
        <w:tc>
          <w:tcPr>
            <w:tcW w:w="644" w:type="pct"/>
          </w:tcPr>
          <w:p w14:paraId="042E8DA7" w14:textId="33C1AB35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426600</w:t>
            </w:r>
          </w:p>
        </w:tc>
        <w:tc>
          <w:tcPr>
            <w:tcW w:w="2249" w:type="pct"/>
          </w:tcPr>
          <w:p w14:paraId="08FCEC8E" w14:textId="69B29B4A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Actual Business-Type Collections From Non-Federal Sources</w:t>
            </w:r>
          </w:p>
        </w:tc>
        <w:tc>
          <w:tcPr>
            <w:tcW w:w="551" w:type="pct"/>
          </w:tcPr>
          <w:p w14:paraId="6A0BAF7E" w14:textId="145DF08E" w:rsidR="00937C25" w:rsidRPr="00A671DD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03" w:type="pct"/>
          </w:tcPr>
          <w:p w14:paraId="5D585F8B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2256517B" w14:textId="713CFAE5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480AA6E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7CF77671" w14:textId="77777777" w:rsidTr="00780C1B">
        <w:tc>
          <w:tcPr>
            <w:tcW w:w="644" w:type="pct"/>
          </w:tcPr>
          <w:p w14:paraId="19D4F5F8" w14:textId="77777777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461000</w:t>
            </w:r>
          </w:p>
        </w:tc>
        <w:tc>
          <w:tcPr>
            <w:tcW w:w="2249" w:type="pct"/>
          </w:tcPr>
          <w:p w14:paraId="19ECF593" w14:textId="77777777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Allotments – Realized Resources</w:t>
            </w:r>
          </w:p>
        </w:tc>
        <w:tc>
          <w:tcPr>
            <w:tcW w:w="551" w:type="pct"/>
          </w:tcPr>
          <w:p w14:paraId="3295D102" w14:textId="6D2CA8FD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88013F1" w14:textId="200FBC26" w:rsidR="00937C25" w:rsidRPr="00A671DD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2489D2B4" w14:textId="655BEA51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5665082C" w14:textId="13F6FEC2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37C25" w:rsidRPr="00B21A69" w14:paraId="0518E44F" w14:textId="77777777" w:rsidTr="00780C1B">
        <w:tc>
          <w:tcPr>
            <w:tcW w:w="644" w:type="pct"/>
          </w:tcPr>
          <w:p w14:paraId="5B5E30E5" w14:textId="77777777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</w:t>
            </w:r>
          </w:p>
        </w:tc>
        <w:tc>
          <w:tcPr>
            <w:tcW w:w="2249" w:type="pct"/>
          </w:tcPr>
          <w:p w14:paraId="4786964F" w14:textId="77777777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Delivered Orders – Obligations, Paid</w:t>
            </w:r>
          </w:p>
        </w:tc>
        <w:tc>
          <w:tcPr>
            <w:tcW w:w="551" w:type="pct"/>
          </w:tcPr>
          <w:p w14:paraId="11413BBB" w14:textId="123921BC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E9D1F0C" w14:textId="34CFE9E3" w:rsidR="00937C25" w:rsidRPr="00CF06CB" w:rsidRDefault="00937C25" w:rsidP="00937C2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3CBCC5FC" w14:textId="274C72F9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310417FC" w14:textId="2481EF62" w:rsidR="00937C25" w:rsidRPr="00B21A69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37C25" w14:paraId="0AC990AC" w14:textId="77777777" w:rsidTr="00780C1B">
        <w:tc>
          <w:tcPr>
            <w:tcW w:w="2893" w:type="pct"/>
            <w:gridSpan w:val="2"/>
          </w:tcPr>
          <w:p w14:paraId="26FB624C" w14:textId="77777777" w:rsidR="00937C25" w:rsidRPr="00645601" w:rsidRDefault="00937C25" w:rsidP="0093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14F6CEE9" w14:textId="0306EA33" w:rsidR="00937C25" w:rsidRPr="00A671DD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5B6C7731" w14:textId="04527E56" w:rsidR="00937C25" w:rsidRPr="00A671DD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6B2575A1" w14:textId="76D9AA38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171E91BC" w14:textId="5D51437E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937C25" w14:paraId="6A43FFE4" w14:textId="77777777" w:rsidTr="00780C1B">
        <w:trPr>
          <w:trHeight w:val="233"/>
        </w:trPr>
        <w:tc>
          <w:tcPr>
            <w:tcW w:w="2893" w:type="pct"/>
            <w:gridSpan w:val="2"/>
          </w:tcPr>
          <w:p w14:paraId="71BFD2E0" w14:textId="77777777" w:rsidR="00937C25" w:rsidRPr="00645601" w:rsidRDefault="00937C25" w:rsidP="00937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6709C4A6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CC9F615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6AF28567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74F4B155" w14:textId="77777777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25" w14:paraId="12E25EE5" w14:textId="77777777" w:rsidTr="00780C1B">
        <w:tc>
          <w:tcPr>
            <w:tcW w:w="644" w:type="pct"/>
          </w:tcPr>
          <w:p w14:paraId="4DBCAAF7" w14:textId="77777777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 (G)</w:t>
            </w:r>
          </w:p>
        </w:tc>
        <w:tc>
          <w:tcPr>
            <w:tcW w:w="2249" w:type="pct"/>
          </w:tcPr>
          <w:p w14:paraId="59F7971A" w14:textId="77777777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0A6CA454" w14:textId="2B413F1A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04E8E2DE" w14:textId="43140EF4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5540289" w14:textId="3FFB1551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32F24233" w14:textId="738E6FEB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1283BEF3" w14:textId="77777777" w:rsidTr="00780C1B">
        <w:tc>
          <w:tcPr>
            <w:tcW w:w="644" w:type="pct"/>
          </w:tcPr>
          <w:p w14:paraId="62E7DBD0" w14:textId="61A4D26A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575000 (F)</w:t>
            </w:r>
          </w:p>
        </w:tc>
        <w:tc>
          <w:tcPr>
            <w:tcW w:w="2249" w:type="pct"/>
          </w:tcPr>
          <w:p w14:paraId="73E8A914" w14:textId="53C0D3A4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Financing Sources – Transfers-In</w:t>
            </w:r>
          </w:p>
        </w:tc>
        <w:tc>
          <w:tcPr>
            <w:tcW w:w="551" w:type="pct"/>
          </w:tcPr>
          <w:p w14:paraId="3FAB6165" w14:textId="57A92D75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CC446B8" w14:textId="463EFDAB" w:rsidR="00937C25" w:rsidRPr="00860D5D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9" w:type="pct"/>
          </w:tcPr>
          <w:p w14:paraId="00D9D152" w14:textId="1041C8C2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F3FED6A" w14:textId="46BF797E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5F2F0454" w14:textId="77777777" w:rsidTr="0093604B">
        <w:tc>
          <w:tcPr>
            <w:tcW w:w="644" w:type="pct"/>
            <w:shd w:val="clear" w:color="auto" w:fill="auto"/>
          </w:tcPr>
          <w:p w14:paraId="63411B22" w14:textId="5CB0991F" w:rsidR="00937C25" w:rsidRPr="00860D5D" w:rsidRDefault="00937C25" w:rsidP="00937C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04B">
              <w:rPr>
                <w:rFonts w:ascii="Times New Roman" w:hAnsi="Times New Roman" w:cs="Times New Roman"/>
                <w:sz w:val="24"/>
                <w:szCs w:val="24"/>
              </w:rPr>
              <w:t>576000 (F)</w:t>
            </w:r>
          </w:p>
        </w:tc>
        <w:tc>
          <w:tcPr>
            <w:tcW w:w="2249" w:type="pct"/>
          </w:tcPr>
          <w:p w14:paraId="53BAE3A8" w14:textId="006D9378" w:rsidR="00937C25" w:rsidRPr="00860D5D" w:rsidRDefault="00937C25" w:rsidP="00937C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Financing Sources – Transfers-Out</w:t>
            </w:r>
          </w:p>
        </w:tc>
        <w:tc>
          <w:tcPr>
            <w:tcW w:w="551" w:type="pct"/>
          </w:tcPr>
          <w:p w14:paraId="43BC8AFC" w14:textId="3AA4A766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32CAF0D" w14:textId="59B6B89D" w:rsidR="00937C25" w:rsidRPr="00860D5D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44466D4" w14:textId="6224768C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  <w:vAlign w:val="bottom"/>
          </w:tcPr>
          <w:p w14:paraId="5F29BC70" w14:textId="51D54097" w:rsidR="00937C25" w:rsidRPr="00054E39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18F61B94" w14:textId="77777777" w:rsidTr="00780C1B">
        <w:tc>
          <w:tcPr>
            <w:tcW w:w="644" w:type="pct"/>
          </w:tcPr>
          <w:p w14:paraId="6FAF6BD7" w14:textId="3CF7A345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590000 (F)</w:t>
            </w:r>
          </w:p>
        </w:tc>
        <w:tc>
          <w:tcPr>
            <w:tcW w:w="2249" w:type="pct"/>
          </w:tcPr>
          <w:p w14:paraId="37C9198E" w14:textId="257EC7E2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Revenue</w:t>
            </w:r>
          </w:p>
        </w:tc>
        <w:tc>
          <w:tcPr>
            <w:tcW w:w="551" w:type="pct"/>
          </w:tcPr>
          <w:p w14:paraId="38E63F91" w14:textId="0BC6FB4D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421757D" w14:textId="6BA37669" w:rsidR="00937C25" w:rsidRPr="00B21A69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42A5381E" w14:textId="7902983F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5766AC8A" w14:textId="12C7D12B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37C25" w14:paraId="59B9D7F9" w14:textId="77777777" w:rsidTr="00780C1B">
        <w:tc>
          <w:tcPr>
            <w:tcW w:w="644" w:type="pct"/>
          </w:tcPr>
          <w:p w14:paraId="29C5FD15" w14:textId="0FF1F40A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590000 (N)</w:t>
            </w:r>
          </w:p>
        </w:tc>
        <w:tc>
          <w:tcPr>
            <w:tcW w:w="2249" w:type="pct"/>
          </w:tcPr>
          <w:p w14:paraId="2B8ADE0E" w14:textId="159458F8" w:rsidR="00937C25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Revenue</w:t>
            </w:r>
          </w:p>
        </w:tc>
        <w:tc>
          <w:tcPr>
            <w:tcW w:w="551" w:type="pct"/>
          </w:tcPr>
          <w:p w14:paraId="0975873F" w14:textId="7D1BCDB9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CD22C49" w14:textId="52D940B0" w:rsidR="00937C25" w:rsidRPr="00F53988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A6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49" w:type="pct"/>
          </w:tcPr>
          <w:p w14:paraId="25F9F9C3" w14:textId="2EB02F7D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01EF7075" w14:textId="381A9CDC" w:rsidR="00937C25" w:rsidRDefault="00937C25" w:rsidP="00937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C25" w14:paraId="5B985CF6" w14:textId="77777777" w:rsidTr="00780C1B">
        <w:tc>
          <w:tcPr>
            <w:tcW w:w="644" w:type="pct"/>
          </w:tcPr>
          <w:p w14:paraId="18B02D31" w14:textId="77777777" w:rsidR="00937C25" w:rsidRPr="00645601" w:rsidRDefault="00937C25" w:rsidP="0093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39C26999" w14:textId="77777777" w:rsidR="00937C25" w:rsidRPr="00645601" w:rsidRDefault="00937C25" w:rsidP="0093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259E048" w14:textId="5BE9ADFC" w:rsidR="00937C25" w:rsidRPr="00B21A69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7CFE11DB" w14:textId="14401BC5" w:rsidR="00937C25" w:rsidRPr="00B21A69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39FFE762" w14:textId="0DBFEBF6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295C78F0" w14:textId="0C5342F9" w:rsidR="00937C25" w:rsidRPr="00B919C8" w:rsidRDefault="00937C25" w:rsidP="00937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bookmarkEnd w:id="2"/>
    </w:tbl>
    <w:p w14:paraId="09C71F94" w14:textId="77777777" w:rsidR="00780C1B" w:rsidRDefault="00780C1B" w:rsidP="00780C1B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CCA7881" w14:textId="3FB5E78C" w:rsidR="00FA3716" w:rsidRDefault="00FA3716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0AC5E" w14:textId="23616911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087FA0" w14:textId="4014FDC8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8C7CA" w14:textId="68F53399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95CA9" w14:textId="44F48CB8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75A10" w14:textId="1ED7153F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6C80F" w14:textId="7CD7EB50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6B553A" w14:textId="1A92BEEF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1 Closing Entries: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3"/>
        <w:gridCol w:w="865"/>
        <w:gridCol w:w="827"/>
        <w:gridCol w:w="777"/>
        <w:gridCol w:w="3903"/>
        <w:gridCol w:w="886"/>
        <w:gridCol w:w="827"/>
        <w:gridCol w:w="712"/>
      </w:tblGrid>
      <w:tr w:rsidR="002727A1" w:rsidRPr="00E82F84" w14:paraId="27E6465C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73FDBF6" w14:textId="359DD32B" w:rsidR="002727A1" w:rsidRPr="00E82F84" w:rsidRDefault="002727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5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 To record the consolidation of actual net-funded resources and reductions for withdrawn funds.</w:t>
            </w:r>
          </w:p>
        </w:tc>
      </w:tr>
      <w:tr w:rsidR="002727A1" w14:paraId="34C93352" w14:textId="77777777" w:rsidTr="0033164A">
        <w:trPr>
          <w:trHeight w:val="350"/>
        </w:trPr>
        <w:tc>
          <w:tcPr>
            <w:tcW w:w="1604" w:type="pct"/>
            <w:shd w:val="clear" w:color="auto" w:fill="D9D9D9" w:themeFill="background1" w:themeFillShade="D9"/>
          </w:tcPr>
          <w:p w14:paraId="4825F0AB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28EA144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64CDA30A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14:paraId="3FF4A1DB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7" w:type="pct"/>
            <w:shd w:val="clear" w:color="auto" w:fill="D9D9D9" w:themeFill="background1" w:themeFillShade="D9"/>
          </w:tcPr>
          <w:p w14:paraId="26F225A1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42" w:type="pct"/>
            <w:shd w:val="clear" w:color="auto" w:fill="D9D9D9" w:themeFill="background1" w:themeFillShade="D9"/>
          </w:tcPr>
          <w:p w14:paraId="329A4783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63B64501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14:paraId="62821E17" w14:textId="77777777" w:rsidR="002727A1" w:rsidRPr="008C5F15" w:rsidRDefault="002727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2727A1" w14:paraId="7C6033EE" w14:textId="77777777" w:rsidTr="0033164A">
        <w:trPr>
          <w:trHeight w:hRule="exact" w:val="2953"/>
        </w:trPr>
        <w:tc>
          <w:tcPr>
            <w:tcW w:w="1604" w:type="pct"/>
          </w:tcPr>
          <w:p w14:paraId="25C297E6" w14:textId="77777777" w:rsidR="002727A1" w:rsidRDefault="002727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54A147E" w14:textId="238D073E" w:rsidR="002727A1" w:rsidRPr="0009526E" w:rsidRDefault="002727A1" w:rsidP="00A27C59">
            <w:pPr>
              <w:rPr>
                <w:rFonts w:ascii="Times New Roman" w:hAnsi="Times New Roman" w:cs="Times New Roman"/>
                <w:bCs/>
              </w:rPr>
            </w:pPr>
            <w:r w:rsidRPr="0009526E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0100 Total Actual Resources - Collected</w:t>
            </w:r>
          </w:p>
          <w:p w14:paraId="1E75060E" w14:textId="0232E015" w:rsidR="002727A1" w:rsidRDefault="002727A1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426600 Other Actual Business-Type </w:t>
            </w:r>
          </w:p>
          <w:p w14:paraId="74CB4757" w14:textId="0AEEB0DE" w:rsidR="002727A1" w:rsidRDefault="002727A1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Collections From Non-Federal Sources</w:t>
            </w:r>
          </w:p>
          <w:p w14:paraId="0A76110B" w14:textId="5A6F14EF" w:rsidR="002727A1" w:rsidRDefault="002727A1" w:rsidP="00CF6F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42</w:t>
            </w:r>
            <w:r w:rsidR="00CF6F3C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 xml:space="preserve">00 </w:t>
            </w:r>
            <w:r w:rsidR="00CF6F3C">
              <w:rPr>
                <w:rFonts w:ascii="Times New Roman" w:hAnsi="Times New Roman" w:cs="Times New Roman"/>
                <w:bCs/>
              </w:rPr>
              <w:t>Expenditure Transfers from Trust</w:t>
            </w:r>
          </w:p>
          <w:p w14:paraId="728304B0" w14:textId="735B1B8E" w:rsidR="00CF6F3C" w:rsidRPr="00CF6F3C" w:rsidRDefault="00CF6F3C" w:rsidP="00CF6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Funds - Collected</w:t>
            </w:r>
          </w:p>
          <w:p w14:paraId="6E78912F" w14:textId="77777777" w:rsidR="002727A1" w:rsidRDefault="002727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0F510D5" w14:textId="6EEE1D76" w:rsidR="002727A1" w:rsidRDefault="002727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54937E24" w14:textId="77777777" w:rsidR="002727A1" w:rsidRPr="00E03B72" w:rsidRDefault="002727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4" w:type="pct"/>
          </w:tcPr>
          <w:p w14:paraId="395AFEDA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2EFB2FB" w14:textId="615A2B6B" w:rsidR="002727A1" w:rsidRP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  <w:r w:rsidRPr="002727A1">
              <w:rPr>
                <w:rFonts w:ascii="Times New Roman" w:hAnsi="Times New Roman" w:cs="Times New Roman"/>
              </w:rPr>
              <w:t>25,000</w:t>
            </w:r>
          </w:p>
          <w:p w14:paraId="70B23374" w14:textId="57C05061" w:rsidR="002727A1" w:rsidRPr="00547B80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F6CD51C" w14:textId="77777777" w:rsidR="002727A1" w:rsidRPr="006F51CD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D3889A3" w14:textId="77777777" w:rsidR="002727A1" w:rsidRPr="006F51CD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D04EC6F" w14:textId="77777777" w:rsidR="002727A1" w:rsidRPr="006F51CD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0EF3D55" w14:textId="77777777" w:rsidR="002727A1" w:rsidRPr="006F51CD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510CC03" w14:textId="3FED2137" w:rsidR="002727A1" w:rsidRPr="006F51CD" w:rsidRDefault="002727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706F324E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4E9C269" w14:textId="5B4094D1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99F3CF" w14:textId="482B3CE4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DCBD7DC" w14:textId="22E467C6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  <w:p w14:paraId="2E2F6294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6D41B86" w14:textId="0CB59C0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5230B460" w14:textId="1EFC722D" w:rsidR="002727A1" w:rsidRDefault="002727A1" w:rsidP="002727A1">
            <w:pPr>
              <w:rPr>
                <w:rFonts w:ascii="Times New Roman" w:hAnsi="Times New Roman" w:cs="Times New Roman"/>
              </w:rPr>
            </w:pPr>
          </w:p>
          <w:p w14:paraId="3184B8C4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BB114A3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453328C" w14:textId="3AD0EDD0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16C70765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C735BB2" w14:textId="21E4F978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F302</w:t>
            </w:r>
          </w:p>
          <w:p w14:paraId="2091A9BC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F2964B2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</w:tcPr>
          <w:p w14:paraId="4208BA82" w14:textId="77777777" w:rsidR="002727A1" w:rsidRDefault="002727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9ACB0E7" w14:textId="297AC1E8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420100 Total Actual Resources – Collected </w:t>
            </w:r>
          </w:p>
          <w:p w14:paraId="2F17818A" w14:textId="03FDB5A1" w:rsidR="002727A1" w:rsidRDefault="001A544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A4403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4</w:t>
            </w:r>
            <w:r w:rsidR="000A4403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Appropriated Receipts Derived </w:t>
            </w:r>
          </w:p>
          <w:p w14:paraId="3FBCFE2F" w14:textId="640CC98B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5443">
              <w:rPr>
                <w:rFonts w:ascii="Times New Roman" w:hAnsi="Times New Roman" w:cs="Times New Roman"/>
              </w:rPr>
              <w:t xml:space="preserve"> From Available Trust or Special Fund </w:t>
            </w:r>
          </w:p>
          <w:p w14:paraId="33D15E74" w14:textId="2D178313" w:rsidR="002727A1" w:rsidRDefault="001A544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Receipts</w:t>
            </w:r>
          </w:p>
          <w:p w14:paraId="6BEDCDB8" w14:textId="1CF9F1D3" w:rsidR="002727A1" w:rsidRDefault="002727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02216162" w14:textId="77777777" w:rsidR="002727A1" w:rsidRDefault="002727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727AD3" w14:textId="6AFC40F4" w:rsidR="002727A1" w:rsidRPr="00B834DB" w:rsidRDefault="002727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42" w:type="pct"/>
          </w:tcPr>
          <w:p w14:paraId="60DED2E2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4C829C7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577D6E5" w14:textId="5FC90C8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19" w:type="pct"/>
          </w:tcPr>
          <w:p w14:paraId="017BE357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8CD3369" w14:textId="3EF292C0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AF4A551" w14:textId="7A0C3655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18D5131" w14:textId="77777777" w:rsidR="001A5443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E1D9BBD" w14:textId="1D1F5839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4339FC77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29744DA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2A03CAE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844C603" w14:textId="77777777" w:rsidR="002727A1" w:rsidRDefault="002727A1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416D4305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3A76E55" w14:textId="77777777" w:rsidR="002727A1" w:rsidRDefault="002727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7B1002B" w14:textId="6A8BB988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F302</w:t>
            </w:r>
          </w:p>
        </w:tc>
      </w:tr>
    </w:tbl>
    <w:p w14:paraId="0AB39C83" w14:textId="737157A7" w:rsidR="002727A1" w:rsidRDefault="002727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0A4403" w:rsidRPr="00E82F84" w14:paraId="393C0BE6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782351A" w14:textId="58BAED20" w:rsidR="000A4403" w:rsidRPr="00E82F84" w:rsidRDefault="000A4403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5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 To record the closing of unobligated balances to </w:t>
            </w:r>
            <w:proofErr w:type="spellStart"/>
            <w:r>
              <w:rPr>
                <w:rFonts w:ascii="Times New Roman" w:hAnsi="Times New Roman" w:cs="Times New Roman"/>
              </w:rPr>
              <w:t>unapportioned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authority for unexpired status is a no-year fund.</w:t>
            </w:r>
          </w:p>
        </w:tc>
      </w:tr>
      <w:tr w:rsidR="000A4403" w14:paraId="1D218C11" w14:textId="77777777" w:rsidTr="000A4403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4FA14E25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7A3FC83D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7BF1D474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07704F92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7AA93707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48B10114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498327B8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47979450" w14:textId="77777777" w:rsidR="000A4403" w:rsidRPr="008C5F15" w:rsidRDefault="000A4403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0A4403" w14:paraId="1891C9B8" w14:textId="77777777" w:rsidTr="000A4403">
        <w:trPr>
          <w:trHeight w:hRule="exact" w:val="1873"/>
        </w:trPr>
        <w:tc>
          <w:tcPr>
            <w:tcW w:w="1605" w:type="pct"/>
          </w:tcPr>
          <w:p w14:paraId="2B073B33" w14:textId="77777777" w:rsidR="000A4403" w:rsidRDefault="000A4403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F76D0E5" w14:textId="21ECFD4F" w:rsidR="000A4403" w:rsidRPr="0009526E" w:rsidRDefault="000A4403" w:rsidP="00A27C59">
            <w:pPr>
              <w:rPr>
                <w:rFonts w:ascii="Times New Roman" w:hAnsi="Times New Roman" w:cs="Times New Roman"/>
                <w:bCs/>
              </w:rPr>
            </w:pPr>
            <w:r w:rsidRPr="0009526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61000 Allotments – Realized Resources</w:t>
            </w:r>
          </w:p>
          <w:p w14:paraId="2DED3A39" w14:textId="47C62B3D" w:rsidR="000A4403" w:rsidRPr="009E73C3" w:rsidRDefault="000A4403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445000 Unapportioned Authority</w:t>
            </w:r>
          </w:p>
          <w:p w14:paraId="00DF6CA9" w14:textId="77777777" w:rsidR="000A4403" w:rsidRDefault="000A4403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583B9B" w14:textId="77777777" w:rsidR="000A4403" w:rsidRDefault="000A4403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1F3633B" w14:textId="77777777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01329D13" w14:textId="77777777" w:rsidR="000A4403" w:rsidRPr="00E03B72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0DC09A67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0F0133F" w14:textId="77777777" w:rsidR="000A4403" w:rsidRPr="002727A1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 w:rsidRPr="002727A1">
              <w:rPr>
                <w:rFonts w:ascii="Times New Roman" w:hAnsi="Times New Roman" w:cs="Times New Roman"/>
              </w:rPr>
              <w:t>25,000</w:t>
            </w:r>
          </w:p>
          <w:p w14:paraId="051F3537" w14:textId="77777777" w:rsidR="000A4403" w:rsidRPr="00547B80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949283B" w14:textId="77777777" w:rsidR="000A4403" w:rsidRPr="006F51CD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69925D5" w14:textId="77777777" w:rsidR="000A4403" w:rsidRPr="006F51CD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C4D15A9" w14:textId="77777777" w:rsidR="000A4403" w:rsidRPr="006F51CD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444DC36" w14:textId="77777777" w:rsidR="000A4403" w:rsidRPr="006F51CD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0C0BD50" w14:textId="77777777" w:rsidR="000A4403" w:rsidRPr="006F51CD" w:rsidRDefault="000A4403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6D2B7AA7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80D5BA5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C7A44EB" w14:textId="70D8D468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09B2C79D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8E17EC5" w14:textId="77777777" w:rsidR="000A4403" w:rsidRDefault="000A4403" w:rsidP="00A27C59">
            <w:pPr>
              <w:rPr>
                <w:rFonts w:ascii="Times New Roman" w:hAnsi="Times New Roman" w:cs="Times New Roman"/>
              </w:rPr>
            </w:pPr>
          </w:p>
          <w:p w14:paraId="2DC94C25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E7AF598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E2C8D00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E2A2F76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36BA272" w14:textId="60F0C6AC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F308</w:t>
            </w:r>
          </w:p>
          <w:p w14:paraId="0343F4CA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112A925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23EFE063" w14:textId="77777777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FC00572" w14:textId="11351478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 Allotments – Realized Resources</w:t>
            </w:r>
          </w:p>
          <w:p w14:paraId="3C5EF278" w14:textId="67381ACF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445000 Unapportioned Authority</w:t>
            </w:r>
          </w:p>
          <w:p w14:paraId="049DD743" w14:textId="77777777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17935174" w14:textId="77777777" w:rsidR="000A4403" w:rsidRDefault="000A4403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A89833" w14:textId="77777777" w:rsidR="000A4403" w:rsidRPr="00B834DB" w:rsidRDefault="000A4403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23E393D4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CAAE170" w14:textId="45165696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47" w:type="pct"/>
          </w:tcPr>
          <w:p w14:paraId="72977314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726CDF6" w14:textId="050492C9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B7FD7C7" w14:textId="04CFE37A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66B82E68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2D93608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1FA9A1D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5F70FC5" w14:textId="77777777" w:rsidR="000A4403" w:rsidRDefault="000A4403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1224CC1D" w14:textId="77777777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8B73C51" w14:textId="531614BC" w:rsidR="000A4403" w:rsidRDefault="000A440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F308</w:t>
            </w:r>
          </w:p>
        </w:tc>
      </w:tr>
    </w:tbl>
    <w:p w14:paraId="5E3CA491" w14:textId="770203AC" w:rsidR="000A4403" w:rsidRDefault="000A440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3DA9E" w14:textId="1D97C54A" w:rsidR="0033164A" w:rsidRDefault="0033164A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85AD5" w14:textId="77777777" w:rsidR="0033164A" w:rsidRDefault="0033164A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67564A" w14:textId="59660B81" w:rsidR="0033164A" w:rsidRDefault="0033164A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33164A" w:rsidRPr="00E82F84" w14:paraId="0A0C6DEB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B4E6883" w14:textId="0E8BFADB" w:rsidR="0033164A" w:rsidRPr="00E82F84" w:rsidRDefault="0033164A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5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 To record the closing of paid delivered orders to total actual resources.</w:t>
            </w:r>
          </w:p>
        </w:tc>
      </w:tr>
      <w:tr w:rsidR="0033164A" w14:paraId="3120FFE6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19E17B75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7A49FBFC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354F381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6D0E4033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56C1E867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67FD9C58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0763CF83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1B1C8B84" w14:textId="77777777" w:rsidR="0033164A" w:rsidRPr="008C5F15" w:rsidRDefault="0033164A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33164A" w14:paraId="441CBD52" w14:textId="77777777" w:rsidTr="009B65A1">
        <w:trPr>
          <w:trHeight w:hRule="exact" w:val="2233"/>
        </w:trPr>
        <w:tc>
          <w:tcPr>
            <w:tcW w:w="1605" w:type="pct"/>
          </w:tcPr>
          <w:p w14:paraId="5A05F631" w14:textId="77777777" w:rsidR="0033164A" w:rsidRDefault="0033164A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0E4EE8E" w14:textId="62D7B8DF" w:rsidR="0033164A" w:rsidRPr="009E73C3" w:rsidRDefault="0033164A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None</w:t>
            </w:r>
          </w:p>
          <w:p w14:paraId="39A06E71" w14:textId="27A20685" w:rsidR="0033164A" w:rsidRDefault="0033164A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E0D3FE" w14:textId="0531692E" w:rsidR="009B65A1" w:rsidRDefault="009B65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87BD18" w14:textId="77777777" w:rsidR="009B65A1" w:rsidRDefault="009B65A1" w:rsidP="009B65A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AB9A902" w14:textId="77777777" w:rsidR="0033164A" w:rsidRDefault="0033164A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F95A844" w14:textId="77777777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4B64F9D1" w14:textId="77777777" w:rsidR="0033164A" w:rsidRPr="00E03B72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0CD13B18" w14:textId="4CF91EF5" w:rsidR="0033164A" w:rsidRPr="002727A1" w:rsidRDefault="0033164A" w:rsidP="0033164A">
            <w:pPr>
              <w:rPr>
                <w:rFonts w:ascii="Times New Roman" w:hAnsi="Times New Roman" w:cs="Times New Roman"/>
              </w:rPr>
            </w:pPr>
          </w:p>
          <w:p w14:paraId="51D4CD7A" w14:textId="77777777" w:rsidR="0033164A" w:rsidRPr="00547B80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BDB9F47" w14:textId="77777777" w:rsidR="0033164A" w:rsidRPr="006F51CD" w:rsidRDefault="0033164A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37A5E74" w14:textId="77777777" w:rsidR="0033164A" w:rsidRPr="006F51CD" w:rsidRDefault="0033164A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8866520" w14:textId="77777777" w:rsidR="0033164A" w:rsidRPr="006F51CD" w:rsidRDefault="0033164A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6E2666D" w14:textId="77777777" w:rsidR="0033164A" w:rsidRPr="006F51CD" w:rsidRDefault="0033164A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680295B" w14:textId="77777777" w:rsidR="0033164A" w:rsidRPr="006F51CD" w:rsidRDefault="0033164A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6DBF6604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2B99F1D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D5FF01E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48B74A8" w14:textId="77777777" w:rsidR="0033164A" w:rsidRDefault="0033164A" w:rsidP="00A27C59">
            <w:pPr>
              <w:rPr>
                <w:rFonts w:ascii="Times New Roman" w:hAnsi="Times New Roman" w:cs="Times New Roman"/>
              </w:rPr>
            </w:pPr>
          </w:p>
          <w:p w14:paraId="05072EFF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FA29791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B9D98F4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801851D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904C950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7ABB084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409FA978" w14:textId="77777777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835418D" w14:textId="08CD56DB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490200 Delivered Orders – Obligations, Paid</w:t>
            </w:r>
          </w:p>
          <w:p w14:paraId="37BB4899" w14:textId="066F21AD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420100 Total Actual Resources – </w:t>
            </w:r>
          </w:p>
          <w:p w14:paraId="3E2099B6" w14:textId="6A96754C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Collected</w:t>
            </w:r>
          </w:p>
          <w:p w14:paraId="03B5ACA5" w14:textId="77777777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BACDB07" w14:textId="77777777" w:rsidR="0033164A" w:rsidRDefault="0033164A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5B985F" w14:textId="77777777" w:rsidR="0033164A" w:rsidRPr="00B834DB" w:rsidRDefault="0033164A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11F16608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4E3FB7F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47" w:type="pct"/>
          </w:tcPr>
          <w:p w14:paraId="693438FC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37B1383" w14:textId="291ED8FA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F76A5AC" w14:textId="25BE69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4E0B3A1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3A834A5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16F896A7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9B8501F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EE68BBB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D8B4FF0" w14:textId="77777777" w:rsidR="0033164A" w:rsidRDefault="0033164A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24867D36" w14:textId="77777777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67E3DFB" w14:textId="03F4B665" w:rsidR="0033164A" w:rsidRDefault="0033164A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F314</w:t>
            </w:r>
          </w:p>
        </w:tc>
      </w:tr>
    </w:tbl>
    <w:p w14:paraId="3AD43DAA" w14:textId="56547A22" w:rsidR="0033164A" w:rsidRDefault="0033164A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E6158" w14:textId="4B490B2A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3E2BD1" w14:textId="0823CE71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36C89" w14:textId="5E57B968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0AB5D" w14:textId="0B6AEDCC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316AE0" w14:textId="22DDDCF5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7264B8" w14:textId="238EA5C9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AD9AD" w14:textId="2DFD8A88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83E39" w14:textId="2138011A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F079A" w14:textId="162391E3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A07D84" w14:textId="77777777" w:rsidR="001A5443" w:rsidRDefault="001A544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C4733B" w14:textId="2C855BE0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4"/>
        <w:gridCol w:w="865"/>
        <w:gridCol w:w="827"/>
        <w:gridCol w:w="777"/>
        <w:gridCol w:w="3891"/>
        <w:gridCol w:w="821"/>
        <w:gridCol w:w="897"/>
        <w:gridCol w:w="718"/>
      </w:tblGrid>
      <w:tr w:rsidR="009B65A1" w:rsidRPr="00E82F84" w14:paraId="0276881F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C66E546" w14:textId="0724D68E" w:rsidR="009B65A1" w:rsidRPr="00E82F84" w:rsidRDefault="009B65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5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 To record the closing of revenues and expenses to cumulative results of operations.</w:t>
            </w:r>
          </w:p>
        </w:tc>
      </w:tr>
      <w:tr w:rsidR="009B65A1" w14:paraId="4475C65C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1850D100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6F6EA845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33A438D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6D3E1BA9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02B81F62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6C9895E4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34BB3AE0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0DCE7546" w14:textId="77777777" w:rsidR="009B65A1" w:rsidRPr="008C5F15" w:rsidRDefault="009B65A1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9B65A1" w14:paraId="4B1547CB" w14:textId="77777777" w:rsidTr="001A5443">
        <w:trPr>
          <w:trHeight w:hRule="exact" w:val="3322"/>
        </w:trPr>
        <w:tc>
          <w:tcPr>
            <w:tcW w:w="1605" w:type="pct"/>
          </w:tcPr>
          <w:p w14:paraId="75479FA5" w14:textId="77777777" w:rsidR="009B65A1" w:rsidRDefault="009B65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FB52DB8" w14:textId="26DD043F" w:rsidR="009B65A1" w:rsidRPr="009E73C3" w:rsidRDefault="009B65A1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None</w:t>
            </w:r>
          </w:p>
          <w:p w14:paraId="26107CA3" w14:textId="77777777" w:rsidR="009B65A1" w:rsidRDefault="009B65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1F727A" w14:textId="77777777" w:rsidR="009B65A1" w:rsidRDefault="009B65A1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97E99D6" w14:textId="77777777" w:rsidR="009B65A1" w:rsidRDefault="009B65A1" w:rsidP="009B65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575000 (F) Expenditure Financing Sources – Transfers-In</w:t>
            </w:r>
          </w:p>
          <w:p w14:paraId="78E0647B" w14:textId="1BBBC61D" w:rsidR="009B65A1" w:rsidRDefault="009B65A1" w:rsidP="009B65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590000 (</w:t>
            </w:r>
            <w:r w:rsidR="004F6CC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 Other Revenue</w:t>
            </w:r>
          </w:p>
          <w:p w14:paraId="537BB64C" w14:textId="77777777" w:rsidR="009B65A1" w:rsidRPr="009E73C3" w:rsidRDefault="009B65A1" w:rsidP="009B65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331000 Cumulative Results of Operations</w:t>
            </w:r>
          </w:p>
          <w:p w14:paraId="47B0FBF3" w14:textId="77777777" w:rsidR="009B65A1" w:rsidRPr="00E03B72" w:rsidRDefault="009B65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6BBE8133" w14:textId="77777777" w:rsidR="009B65A1" w:rsidRPr="002727A1" w:rsidRDefault="009B65A1" w:rsidP="00A27C59">
            <w:pPr>
              <w:rPr>
                <w:rFonts w:ascii="Times New Roman" w:hAnsi="Times New Roman" w:cs="Times New Roman"/>
              </w:rPr>
            </w:pPr>
          </w:p>
          <w:p w14:paraId="066F7F43" w14:textId="07F8A960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9867C19" w14:textId="6753BC12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262FB73" w14:textId="7A551662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D48A2DE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E8356EA" w14:textId="40A0E96A" w:rsidR="009B65A1" w:rsidRPr="00547B80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7E71D905" w14:textId="7439BE06" w:rsidR="009B65A1" w:rsidRP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 w:rsidRPr="009B65A1">
              <w:rPr>
                <w:rFonts w:ascii="Times New Roman" w:hAnsi="Times New Roman" w:cs="Times New Roman"/>
              </w:rPr>
              <w:t>20,000</w:t>
            </w:r>
          </w:p>
          <w:p w14:paraId="709F910B" w14:textId="77777777" w:rsidR="009B65A1" w:rsidRPr="006F51CD" w:rsidRDefault="009B65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48C597E" w14:textId="77777777" w:rsidR="009B65A1" w:rsidRPr="006F51CD" w:rsidRDefault="009B65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752126A" w14:textId="77777777" w:rsidR="009B65A1" w:rsidRPr="006F51CD" w:rsidRDefault="009B65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299259A" w14:textId="77777777" w:rsidR="009B65A1" w:rsidRPr="006F51CD" w:rsidRDefault="009B65A1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78446E84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450BB9B" w14:textId="04E23C0C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626513A" w14:textId="569CDC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AC29573" w14:textId="75EC3CE8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2E99236" w14:textId="559AD3E5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FBFCD77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65ADE2D" w14:textId="070A3520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DA4B8C2" w14:textId="411C2F6E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444093A1" w14:textId="7C6C70D6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731AA6A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83A1AAD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81E31F1" w14:textId="77777777" w:rsidR="009B65A1" w:rsidRDefault="009B65A1" w:rsidP="00A27C59">
            <w:pPr>
              <w:rPr>
                <w:rFonts w:ascii="Times New Roman" w:hAnsi="Times New Roman" w:cs="Times New Roman"/>
              </w:rPr>
            </w:pPr>
          </w:p>
          <w:p w14:paraId="496ED540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BF7C4E7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B49A4CA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343AF2D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6A42A5E" w14:textId="6C3A0D78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A239A20" w14:textId="12DC75E6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EA3BBD7" w14:textId="5A6A054A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059CE16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D793B53" w14:textId="7CBD48A2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F336</w:t>
            </w:r>
          </w:p>
          <w:p w14:paraId="32FA0388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3C6658C4" w14:textId="77777777" w:rsidR="009B65A1" w:rsidRDefault="009B65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14A5078" w14:textId="5B873001" w:rsidR="009B65A1" w:rsidRDefault="009B65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2AFDFE3C" w14:textId="77777777" w:rsidR="009B65A1" w:rsidRDefault="009B65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D0F1A30" w14:textId="77777777" w:rsidR="009B65A1" w:rsidRDefault="009B65A1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DEBCF6" w14:textId="77777777" w:rsidR="009B65A1" w:rsidRDefault="009B65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331000 Cumulative Results of Operations</w:t>
            </w:r>
          </w:p>
          <w:p w14:paraId="1BEBABCB" w14:textId="77777777" w:rsidR="009B65A1" w:rsidRDefault="009B65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576000 (F) Expenditure Financing </w:t>
            </w:r>
          </w:p>
          <w:p w14:paraId="2B6ED7AB" w14:textId="40FC18CE" w:rsidR="009B65A1" w:rsidRDefault="009B65A1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Sources – Transfers-Out</w:t>
            </w:r>
          </w:p>
          <w:p w14:paraId="22506763" w14:textId="50CB6324" w:rsidR="001A5443" w:rsidRDefault="001A5443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 (F) Other Revenue</w:t>
            </w:r>
          </w:p>
          <w:p w14:paraId="359D2582" w14:textId="77777777" w:rsidR="001A5443" w:rsidRDefault="001A5443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331000 Cumulative Results of </w:t>
            </w:r>
          </w:p>
          <w:p w14:paraId="25A737A4" w14:textId="6CEA348E" w:rsidR="001A5443" w:rsidRDefault="001A5443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Operations</w:t>
            </w:r>
          </w:p>
          <w:p w14:paraId="776C8DD5" w14:textId="65709772" w:rsidR="001A5443" w:rsidRPr="00B834DB" w:rsidRDefault="001A5443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A8A21E3" w14:textId="232ABF00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9EE1C3F" w14:textId="7EBE7BAB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C9B46B4" w14:textId="1BF463B3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9A18AB2" w14:textId="155278C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7F020EB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12B6746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788F2341" w14:textId="77777777" w:rsidR="001A5443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15DAE36" w14:textId="77777777" w:rsidR="001A5443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C8ED926" w14:textId="6D63A70D" w:rsidR="001A5443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4042BE88" w14:textId="41F12E6D" w:rsidR="001A5443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5B9442AB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1CE7D1A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9A22643" w14:textId="5D120131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6C49995" w14:textId="0F44A85F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FC03AD" w14:textId="7A25E26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A6B9277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CA2ADAE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7EDE825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3CEF97B4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E9B9A13" w14:textId="68543268" w:rsidR="009B65A1" w:rsidRDefault="001A5443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4272A1E5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2B9A39C" w14:textId="77777777" w:rsidR="009B65A1" w:rsidRDefault="009B65A1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66C67435" w14:textId="1AD0CF89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B67DFB" w14:textId="0F0BDD6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5397C61" w14:textId="1965656A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1F0549E" w14:textId="5BEB2BAE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7F79CD5" w14:textId="77777777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664FB9B" w14:textId="734E383F" w:rsidR="009B65A1" w:rsidRDefault="009B65A1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F336</w:t>
            </w:r>
          </w:p>
        </w:tc>
      </w:tr>
    </w:tbl>
    <w:p w14:paraId="1322781E" w14:textId="7284B455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70415" w14:textId="70348659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2F3AD" w14:textId="341B0AB1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5EFC9" w14:textId="237CB070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8977EE" w14:textId="11CAA4A1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A6CB0" w14:textId="68116F06" w:rsidR="009B65A1" w:rsidRDefault="009B65A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B39D7A" w14:textId="77777777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4C00B" w14:textId="77777777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ECBAFB" w14:textId="77777777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1DA8A" w14:textId="77777777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0A7FF" w14:textId="77777777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DD26B9" w14:textId="208372E6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6654513"/>
      <w:r>
        <w:rPr>
          <w:rFonts w:ascii="Times New Roman" w:hAnsi="Times New Roman" w:cs="Times New Roman"/>
          <w:b/>
          <w:bCs/>
          <w:sz w:val="24"/>
          <w:szCs w:val="24"/>
        </w:rPr>
        <w:t>Post-Closing Trial Balance Year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AA1E6D" w14:paraId="1E7D89D3" w14:textId="77777777" w:rsidTr="00A27C59">
        <w:trPr>
          <w:trHeight w:hRule="exact" w:val="595"/>
        </w:trPr>
        <w:tc>
          <w:tcPr>
            <w:tcW w:w="2893" w:type="pct"/>
            <w:gridSpan w:val="2"/>
            <w:shd w:val="clear" w:color="auto" w:fill="D9D9D9" w:themeFill="background1" w:themeFillShade="D9"/>
          </w:tcPr>
          <w:p w14:paraId="2FEC03C8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0C59EA06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1053" w:type="pct"/>
            <w:gridSpan w:val="2"/>
            <w:shd w:val="clear" w:color="auto" w:fill="D9D9D9" w:themeFill="background1" w:themeFillShade="D9"/>
          </w:tcPr>
          <w:p w14:paraId="70739DE7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AA1E6D" w14:paraId="02605705" w14:textId="77777777" w:rsidTr="00A27C59">
        <w:trPr>
          <w:trHeight w:val="242"/>
        </w:trPr>
        <w:tc>
          <w:tcPr>
            <w:tcW w:w="644" w:type="pct"/>
          </w:tcPr>
          <w:p w14:paraId="511D3480" w14:textId="77777777" w:rsidR="00AA1E6D" w:rsidRPr="00645601" w:rsidRDefault="00AA1E6D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6873EBF6" w14:textId="77777777" w:rsidR="00AA1E6D" w:rsidRPr="00645601" w:rsidRDefault="00AA1E6D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423037ED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4EDE46BB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404C4049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484B0DE1" w14:textId="77777777" w:rsidR="00AA1E6D" w:rsidRPr="00645601" w:rsidRDefault="00AA1E6D" w:rsidP="00A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AA1E6D" w14:paraId="16AF5897" w14:textId="77777777" w:rsidTr="00A27C59">
        <w:tc>
          <w:tcPr>
            <w:tcW w:w="2893" w:type="pct"/>
            <w:gridSpan w:val="2"/>
          </w:tcPr>
          <w:p w14:paraId="44F70BF8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549308EE" w14:textId="77777777" w:rsidR="00AA1E6D" w:rsidRPr="00645601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7CA6928" w14:textId="77777777" w:rsidR="00AA1E6D" w:rsidRPr="00645601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1B30DD14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3C9E0EEC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6D" w14:paraId="069279D4" w14:textId="77777777" w:rsidTr="00A27C59">
        <w:tc>
          <w:tcPr>
            <w:tcW w:w="644" w:type="pct"/>
          </w:tcPr>
          <w:p w14:paraId="64CA2AA2" w14:textId="51E5C294" w:rsidR="00AA1E6D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3AD275F3" w14:textId="5F08EC47" w:rsidR="00AA1E6D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- Collected </w:t>
            </w:r>
          </w:p>
        </w:tc>
        <w:tc>
          <w:tcPr>
            <w:tcW w:w="551" w:type="pct"/>
          </w:tcPr>
          <w:p w14:paraId="3703B0BD" w14:textId="34507FC2" w:rsidR="00AA1E6D" w:rsidRPr="00A671D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23A004C0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4CE2F52B" w14:textId="0A598752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39E44E09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E6D" w14:paraId="55CD0421" w14:textId="77777777" w:rsidTr="00A27C59">
        <w:tc>
          <w:tcPr>
            <w:tcW w:w="644" w:type="pct"/>
          </w:tcPr>
          <w:p w14:paraId="3C58633A" w14:textId="3CECD552" w:rsidR="00AA1E6D" w:rsidRPr="00A671DD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2249" w:type="pct"/>
          </w:tcPr>
          <w:p w14:paraId="25E37E2A" w14:textId="5A0F0B08" w:rsidR="00AA1E6D" w:rsidRPr="00A671DD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Unapportioned Authority</w:t>
            </w:r>
          </w:p>
        </w:tc>
        <w:tc>
          <w:tcPr>
            <w:tcW w:w="551" w:type="pct"/>
          </w:tcPr>
          <w:p w14:paraId="236BDFC9" w14:textId="75299D60" w:rsidR="00AA1E6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C74E347" w14:textId="3898CFEF" w:rsidR="00AA1E6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2B402304" w14:textId="77777777" w:rsidR="00AA1E6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568C0C9F" w14:textId="78F7E2F5" w:rsidR="00AA1E6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AA1E6D" w14:paraId="6B50BA45" w14:textId="77777777" w:rsidTr="00A27C59">
        <w:tc>
          <w:tcPr>
            <w:tcW w:w="2893" w:type="pct"/>
            <w:gridSpan w:val="2"/>
          </w:tcPr>
          <w:p w14:paraId="45A9D2E2" w14:textId="77777777" w:rsidR="00AA1E6D" w:rsidRPr="00645601" w:rsidRDefault="00AA1E6D" w:rsidP="00A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1F0C02EB" w14:textId="77777777" w:rsidR="00AA1E6D" w:rsidRPr="00A671DD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2AD8B602" w14:textId="77777777" w:rsidR="00AA1E6D" w:rsidRPr="00A671DD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56CB2CE3" w14:textId="236BDB45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4B85E937" w14:textId="488D70B5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</w:tr>
      <w:tr w:rsidR="00AA1E6D" w14:paraId="58789380" w14:textId="77777777" w:rsidTr="00A27C59">
        <w:trPr>
          <w:trHeight w:val="233"/>
        </w:trPr>
        <w:tc>
          <w:tcPr>
            <w:tcW w:w="2893" w:type="pct"/>
            <w:gridSpan w:val="2"/>
          </w:tcPr>
          <w:p w14:paraId="1306DA5C" w14:textId="77777777" w:rsidR="00AA1E6D" w:rsidRPr="00645601" w:rsidRDefault="00AA1E6D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08F3C77A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0B3854D0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0B1A599A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CEC189A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E6D" w14:paraId="618DFCA8" w14:textId="77777777" w:rsidTr="00A27C59">
        <w:tc>
          <w:tcPr>
            <w:tcW w:w="644" w:type="pct"/>
          </w:tcPr>
          <w:p w14:paraId="24BF8140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 (G)</w:t>
            </w:r>
          </w:p>
        </w:tc>
        <w:tc>
          <w:tcPr>
            <w:tcW w:w="2249" w:type="pct"/>
          </w:tcPr>
          <w:p w14:paraId="61CE2F5E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3DFC0F0D" w14:textId="30253C63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09DA40C4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4F346EB" w14:textId="1AFA27EC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53F46330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E6D" w14:paraId="50996869" w14:textId="77777777" w:rsidTr="00A27C59">
        <w:tc>
          <w:tcPr>
            <w:tcW w:w="644" w:type="pct"/>
          </w:tcPr>
          <w:p w14:paraId="5ABDC83D" w14:textId="290F9673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49" w:type="pct"/>
          </w:tcPr>
          <w:p w14:paraId="3DB7B1B0" w14:textId="203DC7D6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51" w:type="pct"/>
          </w:tcPr>
          <w:p w14:paraId="4B288B7F" w14:textId="77777777" w:rsidR="00AA1E6D" w:rsidRPr="00B919C8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D7C69D1" w14:textId="127FAC73" w:rsidR="00AA1E6D" w:rsidRPr="00860D5D" w:rsidRDefault="00AA1E6D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58F4593B" w14:textId="120E8B5D" w:rsidR="00AA1E6D" w:rsidRPr="00B919C8" w:rsidRDefault="001A5443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1101243" w14:textId="1B6FB380" w:rsidR="00AA1E6D" w:rsidRPr="00B919C8" w:rsidRDefault="001A5443" w:rsidP="00A27C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AA1E6D" w14:paraId="33D26A6A" w14:textId="77777777" w:rsidTr="00A27C59">
        <w:tc>
          <w:tcPr>
            <w:tcW w:w="644" w:type="pct"/>
          </w:tcPr>
          <w:p w14:paraId="34C8EADD" w14:textId="77777777" w:rsidR="00AA1E6D" w:rsidRPr="00645601" w:rsidRDefault="00AA1E6D" w:rsidP="00A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1AE6FB1A" w14:textId="77777777" w:rsidR="00AA1E6D" w:rsidRPr="00645601" w:rsidRDefault="00AA1E6D" w:rsidP="00A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A3BCD9E" w14:textId="77777777" w:rsidR="00AA1E6D" w:rsidRPr="00B21A69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534BF094" w14:textId="77777777" w:rsidR="00AA1E6D" w:rsidRPr="00B21A69" w:rsidRDefault="00AA1E6D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235930DD" w14:textId="7EC897E7" w:rsidR="00AA1E6D" w:rsidRPr="00B919C8" w:rsidRDefault="001A5443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1E6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4" w:type="pct"/>
          </w:tcPr>
          <w:p w14:paraId="2FB4529F" w14:textId="38617BC9" w:rsidR="00AA1E6D" w:rsidRPr="00B919C8" w:rsidRDefault="001A5443" w:rsidP="00A27C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1E6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bookmarkEnd w:id="3"/>
    </w:tbl>
    <w:p w14:paraId="6DDBB83F" w14:textId="7F14961D" w:rsidR="00AA1E6D" w:rsidRDefault="00AA1E6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FCFEB" w14:textId="66684E19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90C38" w14:textId="06A692D8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C1B6C" w14:textId="4B94C57E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942A6" w14:textId="33D81E6F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4447F" w14:textId="75946A24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8D526" w14:textId="22D5E634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ED12BD" w14:textId="5BF498D4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7D163" w14:textId="4848A1AD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F341B" w14:textId="362EA383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398CE" w14:textId="5A49E3DC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764A2" w14:textId="199C8268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CBEBA" w14:textId="77777777" w:rsidR="00A63661" w:rsidRDefault="00A63661" w:rsidP="00A63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A63661" w14:paraId="4398213A" w14:textId="77777777" w:rsidTr="00A63661">
        <w:trPr>
          <w:trHeight w:val="45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F08119B" w14:textId="77777777" w:rsidR="00A63661" w:rsidRPr="006F096D" w:rsidRDefault="00A63661" w:rsidP="00A6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A63661" w14:paraId="4AD68328" w14:textId="77777777" w:rsidTr="00A63661">
        <w:tc>
          <w:tcPr>
            <w:tcW w:w="314" w:type="pct"/>
          </w:tcPr>
          <w:p w14:paraId="3E3F9792" w14:textId="77777777" w:rsidR="00A63661" w:rsidRPr="00BE2643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8A68C4A" w14:textId="77777777" w:rsidR="00A63661" w:rsidRDefault="00A63661" w:rsidP="00A63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1860BAF7" w14:textId="0E3C9FB1" w:rsidR="00A63661" w:rsidRPr="00645601" w:rsidRDefault="00A63661" w:rsidP="00A6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34D0D70B" w14:textId="378BEA40" w:rsidR="00A63661" w:rsidRPr="00645601" w:rsidRDefault="00A63661" w:rsidP="00A6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A63661" w14:paraId="74F7DEAF" w14:textId="77777777" w:rsidTr="00A63661">
        <w:trPr>
          <w:trHeight w:val="233"/>
        </w:trPr>
        <w:tc>
          <w:tcPr>
            <w:tcW w:w="314" w:type="pct"/>
          </w:tcPr>
          <w:p w14:paraId="22727E48" w14:textId="77777777" w:rsidR="00A63661" w:rsidRDefault="00A63661" w:rsidP="00A63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1D636773" w14:textId="77777777" w:rsidR="00A63661" w:rsidRPr="000B4061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098471B6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90AF8CF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661" w14:paraId="4C9C60DF" w14:textId="77777777" w:rsidTr="00A63661">
        <w:trPr>
          <w:trHeight w:val="260"/>
        </w:trPr>
        <w:tc>
          <w:tcPr>
            <w:tcW w:w="314" w:type="pct"/>
          </w:tcPr>
          <w:p w14:paraId="6426D655" w14:textId="77777777" w:rsidR="00A63661" w:rsidRDefault="00A63661" w:rsidP="00A63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40F97756" w14:textId="77777777" w:rsidR="00A63661" w:rsidRPr="00D95F29" w:rsidRDefault="00A63661" w:rsidP="00A63661">
            <w:pPr>
              <w:rPr>
                <w:rFonts w:ascii="Times New Roman" w:hAnsi="Times New Roman" w:cs="Times New Roman"/>
              </w:rPr>
            </w:pPr>
            <w:r w:rsidRPr="00D95F29">
              <w:rPr>
                <w:rFonts w:ascii="Times New Roman" w:hAnsi="Times New Roman" w:cs="Times New Roman"/>
              </w:rPr>
              <w:t>Intra</w:t>
            </w:r>
            <w:r>
              <w:rPr>
                <w:rFonts w:ascii="Times New Roman" w:hAnsi="Times New Roman" w:cs="Times New Roman"/>
              </w:rPr>
              <w:t>-</w:t>
            </w:r>
            <w:r w:rsidRPr="00D95F29">
              <w:rPr>
                <w:rFonts w:ascii="Times New Roman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3D63ECC4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D7F02D4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661" w14:paraId="5DF302BD" w14:textId="77777777" w:rsidTr="00A63661">
        <w:tc>
          <w:tcPr>
            <w:tcW w:w="314" w:type="pct"/>
          </w:tcPr>
          <w:p w14:paraId="263D2D65" w14:textId="77777777" w:rsidR="00A63661" w:rsidRPr="009F6B2A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14034221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Balance with Treasury (Note 3) (RC 40) (101000E)</w:t>
            </w:r>
          </w:p>
        </w:tc>
        <w:tc>
          <w:tcPr>
            <w:tcW w:w="733" w:type="pct"/>
          </w:tcPr>
          <w:p w14:paraId="5C0C9592" w14:textId="1939628C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8" w:type="pct"/>
          </w:tcPr>
          <w:p w14:paraId="69D2FAF9" w14:textId="0484700C" w:rsidR="00A63661" w:rsidRDefault="00667F5A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A63661" w14:paraId="5728D089" w14:textId="77777777" w:rsidTr="00A63661">
        <w:tc>
          <w:tcPr>
            <w:tcW w:w="314" w:type="pct"/>
          </w:tcPr>
          <w:p w14:paraId="41FFF8F3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56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13FE6B08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Intra-governmental</w:t>
            </w:r>
          </w:p>
        </w:tc>
        <w:tc>
          <w:tcPr>
            <w:tcW w:w="733" w:type="pct"/>
          </w:tcPr>
          <w:p w14:paraId="225CC2D6" w14:textId="5E95F06E" w:rsidR="00A63661" w:rsidRPr="00256C92" w:rsidRDefault="00B83F30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63661" w:rsidRPr="00256C9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5BAB56AB" w14:textId="67CB287D" w:rsidR="00A63661" w:rsidRPr="00256C92" w:rsidRDefault="00B83F30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3661" w:rsidRPr="00256C92">
              <w:rPr>
                <w:rFonts w:ascii="Times New Roman" w:hAnsi="Times New Roman" w:cs="Times New Roman"/>
              </w:rPr>
              <w:t>,000</w:t>
            </w:r>
          </w:p>
        </w:tc>
      </w:tr>
      <w:tr w:rsidR="00A63661" w14:paraId="3760A50F" w14:textId="77777777" w:rsidTr="00A63661">
        <w:tc>
          <w:tcPr>
            <w:tcW w:w="314" w:type="pct"/>
          </w:tcPr>
          <w:p w14:paraId="53D4FF9F" w14:textId="77777777" w:rsidR="00A63661" w:rsidRPr="00D95F29" w:rsidRDefault="00A63661" w:rsidP="00A63661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95F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2D5F4729" w14:textId="77777777" w:rsidR="00A63661" w:rsidRPr="00D95F29" w:rsidRDefault="00A63661" w:rsidP="00A63661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3B39C5EA" w14:textId="7A35B442" w:rsidR="00A63661" w:rsidRPr="0060188B" w:rsidRDefault="00B83F30" w:rsidP="00A636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63661" w:rsidRPr="0060188B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326A6991" w14:textId="4CAFA6FC" w:rsidR="00A63661" w:rsidRPr="0060188B" w:rsidRDefault="00667F5A" w:rsidP="00A636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63661" w:rsidRPr="0060188B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A63661" w14:paraId="10CF4AC1" w14:textId="77777777" w:rsidTr="00A63661">
        <w:tc>
          <w:tcPr>
            <w:tcW w:w="314" w:type="pct"/>
          </w:tcPr>
          <w:p w14:paraId="11A911EF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1E21BD5E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pct"/>
          </w:tcPr>
          <w:p w14:paraId="0F6A73D4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01EA33BB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6916C554" w14:textId="77777777" w:rsidTr="00A63661">
        <w:tc>
          <w:tcPr>
            <w:tcW w:w="314" w:type="pct"/>
          </w:tcPr>
          <w:p w14:paraId="7B737BF8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1867D03C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61AC3A14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273CF885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38554988" w14:textId="77777777" w:rsidTr="00A63661">
        <w:tc>
          <w:tcPr>
            <w:tcW w:w="314" w:type="pct"/>
          </w:tcPr>
          <w:p w14:paraId="299D1E81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0BA7FF6D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Intra-governmental</w:t>
            </w:r>
          </w:p>
        </w:tc>
        <w:tc>
          <w:tcPr>
            <w:tcW w:w="733" w:type="pct"/>
          </w:tcPr>
          <w:p w14:paraId="46FEB3CA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34443941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473F332D" w14:textId="77777777" w:rsidTr="00A63661">
        <w:tc>
          <w:tcPr>
            <w:tcW w:w="314" w:type="pct"/>
          </w:tcPr>
          <w:p w14:paraId="6260798C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85" w:type="pct"/>
          </w:tcPr>
          <w:p w14:paraId="2A23E6EC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Intra-governmental</w:t>
            </w:r>
          </w:p>
        </w:tc>
        <w:tc>
          <w:tcPr>
            <w:tcW w:w="733" w:type="pct"/>
          </w:tcPr>
          <w:p w14:paraId="3E5EB743" w14:textId="3DC9845A" w:rsidR="00A63661" w:rsidRPr="009F6B2A" w:rsidRDefault="00B83F30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2A962C6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3661" w14:paraId="0A7F9B07" w14:textId="77777777" w:rsidTr="00A63661">
        <w:tc>
          <w:tcPr>
            <w:tcW w:w="314" w:type="pct"/>
          </w:tcPr>
          <w:p w14:paraId="5E9B18BE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7F11113A" w14:textId="77777777" w:rsidR="00A63661" w:rsidRPr="004A7B2A" w:rsidRDefault="00A63661" w:rsidP="00A6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 than intra-governmental/With the public</w:t>
            </w:r>
          </w:p>
        </w:tc>
        <w:tc>
          <w:tcPr>
            <w:tcW w:w="733" w:type="pct"/>
          </w:tcPr>
          <w:p w14:paraId="4CCEE6F7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387F662D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015B369D" w14:textId="77777777" w:rsidTr="00A63661">
        <w:tc>
          <w:tcPr>
            <w:tcW w:w="314" w:type="pct"/>
          </w:tcPr>
          <w:p w14:paraId="5D2D6BEB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85" w:type="pct"/>
          </w:tcPr>
          <w:p w14:paraId="3291F9CD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other than intra-governmental/with the public</w:t>
            </w:r>
          </w:p>
        </w:tc>
        <w:tc>
          <w:tcPr>
            <w:tcW w:w="733" w:type="pct"/>
          </w:tcPr>
          <w:p w14:paraId="252908BD" w14:textId="23372F07" w:rsidR="00A63661" w:rsidRDefault="00B83F30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240F747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38F1CABA" w14:textId="77777777" w:rsidTr="00A63661">
        <w:tc>
          <w:tcPr>
            <w:tcW w:w="314" w:type="pct"/>
          </w:tcPr>
          <w:p w14:paraId="234AD404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85" w:type="pct"/>
          </w:tcPr>
          <w:p w14:paraId="08B47307" w14:textId="77777777" w:rsidR="00A63661" w:rsidRPr="00256C92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liabilities</w:t>
            </w:r>
          </w:p>
        </w:tc>
        <w:tc>
          <w:tcPr>
            <w:tcW w:w="733" w:type="pct"/>
          </w:tcPr>
          <w:p w14:paraId="0DAD7CCB" w14:textId="727B8B7B" w:rsidR="00A63661" w:rsidRPr="009F6B2A" w:rsidRDefault="00B83F30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3993E24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3661" w14:paraId="12CB8380" w14:textId="77777777" w:rsidTr="00A63661">
        <w:tc>
          <w:tcPr>
            <w:tcW w:w="314" w:type="pct"/>
          </w:tcPr>
          <w:p w14:paraId="2EFB030F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6EB126D8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1D2C28DA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4227FAC1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4E3C5862" w14:textId="77777777" w:rsidTr="00A63661">
        <w:tc>
          <w:tcPr>
            <w:tcW w:w="314" w:type="pct"/>
          </w:tcPr>
          <w:p w14:paraId="2480809F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70D3134C" w14:textId="77777777" w:rsidR="00A63661" w:rsidRPr="009F6B2A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 position:</w:t>
            </w:r>
          </w:p>
        </w:tc>
        <w:tc>
          <w:tcPr>
            <w:tcW w:w="733" w:type="pct"/>
          </w:tcPr>
          <w:p w14:paraId="6C984C02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29A8DD3E" w14:textId="77777777" w:rsidR="00A63661" w:rsidRPr="009F6B2A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6A6AEBE3" w14:textId="77777777" w:rsidTr="00A63661">
        <w:tc>
          <w:tcPr>
            <w:tcW w:w="314" w:type="pct"/>
            <w:vAlign w:val="bottom"/>
          </w:tcPr>
          <w:p w14:paraId="222EADE8" w14:textId="77777777" w:rsidR="00A63661" w:rsidRPr="00466B4F" w:rsidRDefault="00A63661" w:rsidP="00A6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</w:t>
            </w:r>
          </w:p>
        </w:tc>
        <w:tc>
          <w:tcPr>
            <w:tcW w:w="3185" w:type="pct"/>
          </w:tcPr>
          <w:p w14:paraId="73D26728" w14:textId="77777777" w:rsidR="00A63661" w:rsidRPr="00466B4F" w:rsidRDefault="00A63661" w:rsidP="00A6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69CC6D7A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6290DC93" w14:textId="77777777" w:rsidR="00A63661" w:rsidRDefault="00A63661" w:rsidP="00A636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3661" w14:paraId="3A7A6423" w14:textId="77777777" w:rsidTr="00A63661">
        <w:tc>
          <w:tcPr>
            <w:tcW w:w="314" w:type="pct"/>
            <w:vAlign w:val="bottom"/>
          </w:tcPr>
          <w:p w14:paraId="22E8404E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42F7A5D6" w14:textId="52944672" w:rsidR="00A63661" w:rsidRPr="000B40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Cumulative results of operations - Funds From Dedicated Collections (5</w:t>
            </w:r>
            <w:r w:rsidR="00667F5A">
              <w:rPr>
                <w:rFonts w:ascii="Times New Roman" w:hAnsi="Times New Roman" w:cs="Times New Roman"/>
              </w:rPr>
              <w:t>75000</w:t>
            </w:r>
            <w:r w:rsidR="00D2653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,</w:t>
            </w:r>
            <w:r w:rsidR="00667F5A">
              <w:rPr>
                <w:rFonts w:ascii="Times New Roman" w:hAnsi="Times New Roman" w:cs="Times New Roman"/>
              </w:rPr>
              <w:t xml:space="preserve"> 576000E,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667F5A">
              <w:rPr>
                <w:rFonts w:ascii="Times New Roman" w:hAnsi="Times New Roman" w:cs="Times New Roman"/>
              </w:rPr>
              <w:t>90000</w:t>
            </w: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733" w:type="pct"/>
            <w:vAlign w:val="bottom"/>
          </w:tcPr>
          <w:p w14:paraId="31A1D0BE" w14:textId="490E0527" w:rsidR="00A63661" w:rsidRDefault="00667F5A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8" w:type="pct"/>
            <w:vAlign w:val="bottom"/>
          </w:tcPr>
          <w:p w14:paraId="27D1E63C" w14:textId="1EC47CA4" w:rsidR="00A63661" w:rsidRPr="006641F5" w:rsidRDefault="00667F5A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A63661" w14:paraId="331C9DC8" w14:textId="77777777" w:rsidTr="00A63661">
        <w:tc>
          <w:tcPr>
            <w:tcW w:w="314" w:type="pct"/>
            <w:vAlign w:val="bottom"/>
          </w:tcPr>
          <w:p w14:paraId="0460727A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03146B0C" w14:textId="77777777" w:rsidR="00A63661" w:rsidRDefault="00A63661" w:rsidP="00A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net position</w:t>
            </w:r>
          </w:p>
        </w:tc>
        <w:tc>
          <w:tcPr>
            <w:tcW w:w="733" w:type="pct"/>
            <w:vAlign w:val="bottom"/>
          </w:tcPr>
          <w:p w14:paraId="415B4BBB" w14:textId="57CB480F" w:rsidR="00A63661" w:rsidRDefault="00667F5A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8" w:type="pct"/>
          </w:tcPr>
          <w:p w14:paraId="66750A64" w14:textId="6510CD5D" w:rsidR="00A63661" w:rsidRPr="006641F5" w:rsidRDefault="00667F5A" w:rsidP="00A63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3661">
              <w:rPr>
                <w:rFonts w:ascii="Times New Roman" w:hAnsi="Times New Roman" w:cs="Times New Roman"/>
              </w:rPr>
              <w:t>,000</w:t>
            </w:r>
          </w:p>
        </w:tc>
      </w:tr>
      <w:tr w:rsidR="00A63661" w14:paraId="15FE65BD" w14:textId="77777777" w:rsidTr="00A63661">
        <w:trPr>
          <w:trHeight w:val="170"/>
        </w:trPr>
        <w:tc>
          <w:tcPr>
            <w:tcW w:w="314" w:type="pct"/>
            <w:vAlign w:val="bottom"/>
          </w:tcPr>
          <w:p w14:paraId="6BDDDA5E" w14:textId="77777777" w:rsidR="00A63661" w:rsidRPr="00D95F29" w:rsidRDefault="00A63661" w:rsidP="00A6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D95F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390F4AC0" w14:textId="77777777" w:rsidR="00A63661" w:rsidRPr="00D95F29" w:rsidRDefault="00A63661" w:rsidP="00A63661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1AB3724E" w14:textId="6CDA01D7" w:rsidR="00A63661" w:rsidRPr="00D95F29" w:rsidRDefault="00667F5A" w:rsidP="00A636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63661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7134E9E8" w14:textId="06E55034" w:rsidR="00A63661" w:rsidRPr="007C1FF9" w:rsidRDefault="00667F5A" w:rsidP="00A636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63661" w:rsidRPr="007C1FF9">
              <w:rPr>
                <w:rFonts w:ascii="Times New Roman" w:hAnsi="Times New Roman" w:cs="Times New Roman"/>
                <w:b/>
              </w:rPr>
              <w:t>,000</w:t>
            </w:r>
          </w:p>
        </w:tc>
      </w:tr>
    </w:tbl>
    <w:p w14:paraId="2443844F" w14:textId="4D378AD6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62029" w14:textId="262D7D09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29A89" w14:textId="5C8F528F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F1B29" w14:textId="0937DDC7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3E014" w14:textId="77777777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B35AD0" w14:textId="60AF995B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9B0FF3" w14:textId="16BFB998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CC6DEE" w14:paraId="518B95E0" w14:textId="77777777" w:rsidTr="00847135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021FD2" w14:textId="77777777" w:rsidR="00CC6DEE" w:rsidRDefault="00CC6DEE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674105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CC6DEE" w14:paraId="5CCC4782" w14:textId="77777777" w:rsidTr="00847135">
        <w:tc>
          <w:tcPr>
            <w:tcW w:w="314" w:type="pct"/>
          </w:tcPr>
          <w:p w14:paraId="7301A35D" w14:textId="77777777" w:rsidR="00CC6DEE" w:rsidRPr="00CD4832" w:rsidRDefault="00CC6DEE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0E523B1" w14:textId="77777777" w:rsidR="00CC6DEE" w:rsidRDefault="00CC6DEE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11970F5A" w14:textId="00EC4FB6" w:rsidR="00CC6DEE" w:rsidRPr="00645601" w:rsidRDefault="006B522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  <w:r w:rsidR="00CC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</w:tcPr>
          <w:p w14:paraId="6B349F33" w14:textId="2104E53D" w:rsidR="00CC6DEE" w:rsidRPr="00645601" w:rsidRDefault="006B522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CC6DEE" w14:paraId="49BEA6AC" w14:textId="77777777" w:rsidTr="00847135">
        <w:trPr>
          <w:trHeight w:val="233"/>
        </w:trPr>
        <w:tc>
          <w:tcPr>
            <w:tcW w:w="314" w:type="pct"/>
          </w:tcPr>
          <w:p w14:paraId="23E03A4B" w14:textId="77777777" w:rsidR="00CC6DEE" w:rsidRDefault="00CC6DEE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6C291095" w14:textId="77777777" w:rsidR="00CC6DEE" w:rsidRPr="000B4061" w:rsidRDefault="00CC6DEE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Gross Program Costs (Note 21):</w:t>
            </w:r>
          </w:p>
        </w:tc>
        <w:tc>
          <w:tcPr>
            <w:tcW w:w="733" w:type="pct"/>
          </w:tcPr>
          <w:p w14:paraId="7E6E0CF3" w14:textId="77777777" w:rsidR="00CC6DEE" w:rsidRDefault="00CC6DEE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5EF3CAF9" w14:textId="77777777" w:rsidR="00CC6DEE" w:rsidRDefault="00CC6DEE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DEE" w14:paraId="460FA66E" w14:textId="77777777" w:rsidTr="00847135">
        <w:trPr>
          <w:trHeight w:val="260"/>
        </w:trPr>
        <w:tc>
          <w:tcPr>
            <w:tcW w:w="314" w:type="pct"/>
          </w:tcPr>
          <w:p w14:paraId="320CE3C2" w14:textId="77777777" w:rsidR="00CC6DEE" w:rsidRPr="006824DF" w:rsidRDefault="00CC6DEE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338A6A0F" w14:textId="77777777" w:rsidR="00CC6DEE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6013A075" w14:textId="77777777" w:rsidR="00CC6DEE" w:rsidRDefault="00CC6DEE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6BFF8EA1" w14:textId="77777777" w:rsidR="00CC6DEE" w:rsidRDefault="00CC6DEE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6DEE" w14:paraId="0FF30AE9" w14:textId="77777777" w:rsidTr="00847135">
        <w:trPr>
          <w:trHeight w:val="260"/>
        </w:trPr>
        <w:tc>
          <w:tcPr>
            <w:tcW w:w="314" w:type="pct"/>
          </w:tcPr>
          <w:p w14:paraId="6170B22F" w14:textId="77777777" w:rsidR="00CC6DEE" w:rsidRPr="006824DF" w:rsidRDefault="00CC6DEE" w:rsidP="00847135">
            <w:pPr>
              <w:rPr>
                <w:rFonts w:ascii="Times New Roman" w:hAnsi="Times New Roman" w:cs="Times New Roman"/>
              </w:rPr>
            </w:pPr>
            <w:r w:rsidRPr="00682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3B70A851" w14:textId="5545E725" w:rsidR="00CC6DEE" w:rsidRPr="006824DF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Gross costs </w:t>
            </w:r>
          </w:p>
        </w:tc>
        <w:tc>
          <w:tcPr>
            <w:tcW w:w="733" w:type="pct"/>
          </w:tcPr>
          <w:p w14:paraId="6BF5ECD6" w14:textId="1784858D" w:rsidR="00CC6DEE" w:rsidRPr="00A5415E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48BBD89" w14:textId="054688C5" w:rsidR="00CC6DEE" w:rsidRPr="006824DF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DEE" w14:paraId="7F11ACCF" w14:textId="77777777" w:rsidTr="00847135">
        <w:tc>
          <w:tcPr>
            <w:tcW w:w="314" w:type="pct"/>
          </w:tcPr>
          <w:p w14:paraId="79F653D3" w14:textId="77777777" w:rsidR="00CC6DEE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79FAB4EB" w14:textId="6E0E245F" w:rsidR="00CC6DEE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Less: earned revenue (5</w:t>
            </w:r>
            <w:r w:rsidR="006B522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0000E)</w:t>
            </w:r>
          </w:p>
        </w:tc>
        <w:tc>
          <w:tcPr>
            <w:tcW w:w="733" w:type="pct"/>
          </w:tcPr>
          <w:p w14:paraId="21FB9189" w14:textId="317E7271" w:rsidR="00CC6DEE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E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4B0AF97A" w14:textId="77777777" w:rsidR="00CC6DEE" w:rsidRPr="006824DF" w:rsidRDefault="00CC6DEE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DEE" w14:paraId="5142DA20" w14:textId="77777777" w:rsidTr="00847135">
        <w:tc>
          <w:tcPr>
            <w:tcW w:w="314" w:type="pct"/>
          </w:tcPr>
          <w:p w14:paraId="641F8C30" w14:textId="77777777" w:rsidR="00CC6DEE" w:rsidRPr="006824DF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29520B8B" w14:textId="77777777" w:rsidR="00CC6DEE" w:rsidRPr="006824DF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program costs:</w:t>
            </w:r>
          </w:p>
        </w:tc>
        <w:tc>
          <w:tcPr>
            <w:tcW w:w="733" w:type="pct"/>
          </w:tcPr>
          <w:p w14:paraId="4B91A1DF" w14:textId="17DB2E0F" w:rsidR="00CC6DEE" w:rsidRPr="006824DF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2CFBC1B4" w14:textId="33B5EFE9" w:rsidR="00CC6DEE" w:rsidRPr="006824DF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DEE" w14:paraId="1602963B" w14:textId="77777777" w:rsidTr="00847135">
        <w:tc>
          <w:tcPr>
            <w:tcW w:w="314" w:type="pct"/>
          </w:tcPr>
          <w:p w14:paraId="0CB6DF43" w14:textId="77777777" w:rsidR="00CC6DEE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5E9FB473" w14:textId="77777777" w:rsidR="00CC6DEE" w:rsidRDefault="00CC6DEE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2FDA98F0" w14:textId="4B6D0C30" w:rsidR="00CC6DEE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7029FE02" w14:textId="4E02CB8C" w:rsidR="00CC6DEE" w:rsidRPr="006824DF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DEE" w14:paraId="4229EE60" w14:textId="77777777" w:rsidTr="00847135">
        <w:tc>
          <w:tcPr>
            <w:tcW w:w="314" w:type="pct"/>
          </w:tcPr>
          <w:p w14:paraId="7C4A0084" w14:textId="77777777" w:rsidR="00CC6DEE" w:rsidRPr="0060188B" w:rsidRDefault="00CC6DEE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3E02B2CD" w14:textId="77777777" w:rsidR="00CC6DEE" w:rsidRPr="0060188B" w:rsidRDefault="00CC6DEE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08923D37" w14:textId="3B76C2BE" w:rsidR="00CC6DEE" w:rsidRPr="0060188B" w:rsidRDefault="006B5228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(20,000)</w:t>
            </w:r>
          </w:p>
        </w:tc>
        <w:tc>
          <w:tcPr>
            <w:tcW w:w="768" w:type="pct"/>
          </w:tcPr>
          <w:p w14:paraId="6D43192E" w14:textId="41DA419D" w:rsidR="00CC6DEE" w:rsidRPr="0060188B" w:rsidRDefault="006B5228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bookmarkEnd w:id="4"/>
    </w:tbl>
    <w:p w14:paraId="543FA74D" w14:textId="77777777" w:rsidR="00CC6DEE" w:rsidRDefault="00CC6DE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6B5228" w:rsidRPr="00645601" w14:paraId="118C889C" w14:textId="77777777" w:rsidTr="00623C76">
        <w:trPr>
          <w:trHeight w:val="37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4B29B9" w14:textId="77777777" w:rsidR="006B5228" w:rsidRDefault="006B522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8674106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6B5228" w:rsidRPr="00645601" w14:paraId="68FFAA6F" w14:textId="77777777" w:rsidTr="00623C76">
        <w:tc>
          <w:tcPr>
            <w:tcW w:w="314" w:type="pct"/>
          </w:tcPr>
          <w:p w14:paraId="57617973" w14:textId="77777777" w:rsidR="006B5228" w:rsidRPr="000F47B0" w:rsidRDefault="006B522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517D1422" w14:textId="77777777" w:rsidR="006B5228" w:rsidRDefault="006B522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67A30A5" w14:textId="0DDD68CA" w:rsidR="006B5228" w:rsidRPr="00645601" w:rsidRDefault="006B522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9" w:type="pct"/>
          </w:tcPr>
          <w:p w14:paraId="58A9110B" w14:textId="41B586FE" w:rsidR="006B5228" w:rsidRPr="00645601" w:rsidRDefault="006B522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6B5228" w14:paraId="17A7C21E" w14:textId="77777777" w:rsidTr="00623C76">
        <w:trPr>
          <w:trHeight w:val="233"/>
        </w:trPr>
        <w:tc>
          <w:tcPr>
            <w:tcW w:w="314" w:type="pct"/>
          </w:tcPr>
          <w:p w14:paraId="333A638E" w14:textId="77777777" w:rsidR="006B5228" w:rsidRDefault="006B522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620A0265" w14:textId="77777777" w:rsidR="006B5228" w:rsidRPr="00C017E0" w:rsidRDefault="006B522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Unexpended Appropriations</w:t>
            </w:r>
            <w:r w:rsidRPr="00C017E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350AC54B" w14:textId="77777777" w:rsidR="006B5228" w:rsidRDefault="006B5228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793F9799" w14:textId="77777777" w:rsidR="006B5228" w:rsidRDefault="006B5228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228" w:rsidRPr="009F6B2A" w14:paraId="2C6A9B47" w14:textId="77777777" w:rsidTr="00623C76">
        <w:tc>
          <w:tcPr>
            <w:tcW w:w="314" w:type="pct"/>
          </w:tcPr>
          <w:p w14:paraId="544A8A77" w14:textId="77777777" w:rsidR="006B5228" w:rsidRPr="009F6B2A" w:rsidRDefault="006B522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4AAECEF9" w14:textId="77777777" w:rsidR="006B5228" w:rsidRPr="009F6B2A" w:rsidRDefault="006B522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Unexpended Appropriations</w:t>
            </w:r>
          </w:p>
        </w:tc>
        <w:tc>
          <w:tcPr>
            <w:tcW w:w="733" w:type="pct"/>
          </w:tcPr>
          <w:p w14:paraId="2F46F4D5" w14:textId="77777777" w:rsidR="006B5228" w:rsidRPr="009F6B2A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502B6911" w14:textId="1FC92D55" w:rsidR="006B5228" w:rsidRPr="009F6B2A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C76" w:rsidRPr="009F6B2A" w14:paraId="74F1A7BF" w14:textId="77777777" w:rsidTr="00623C76">
        <w:tc>
          <w:tcPr>
            <w:tcW w:w="314" w:type="pct"/>
          </w:tcPr>
          <w:p w14:paraId="4204E5DB" w14:textId="607C408F" w:rsidR="00623C76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84" w:type="pct"/>
          </w:tcPr>
          <w:p w14:paraId="50F2D5CE" w14:textId="39AD63AF" w:rsidR="00623C76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Nonexchange revenue (590000E)</w:t>
            </w:r>
          </w:p>
        </w:tc>
        <w:tc>
          <w:tcPr>
            <w:tcW w:w="733" w:type="pct"/>
          </w:tcPr>
          <w:p w14:paraId="0F01121C" w14:textId="4BD5F13D" w:rsidR="00623C76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37208095" w14:textId="53BDC4E9" w:rsidR="00623C76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</w:tr>
      <w:tr w:rsidR="006B5228" w:rsidRPr="009F6B2A" w14:paraId="07C5E5E6" w14:textId="77777777" w:rsidTr="00623C76">
        <w:tc>
          <w:tcPr>
            <w:tcW w:w="314" w:type="pct"/>
          </w:tcPr>
          <w:p w14:paraId="50D8C8A7" w14:textId="4972EABA" w:rsidR="006B5228" w:rsidRPr="004B4D2F" w:rsidRDefault="006B522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B4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2796A133" w14:textId="0BC2E3B2" w:rsidR="006B5228" w:rsidRPr="004B4D2F" w:rsidRDefault="006B522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Transfers-in/out without reimbursement (+/-) (575000E</w:t>
            </w:r>
            <w:r w:rsidR="00623C76">
              <w:rPr>
                <w:rFonts w:ascii="Times New Roman" w:hAnsi="Times New Roman" w:cs="Times New Roman"/>
              </w:rPr>
              <w:t>, 576000E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58B2DA52" w14:textId="028B48FD" w:rsidR="006B5228" w:rsidRPr="009F6B2A" w:rsidRDefault="006B522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69" w:type="pct"/>
          </w:tcPr>
          <w:p w14:paraId="606E6FDA" w14:textId="4E36AC68" w:rsidR="006B5228" w:rsidRPr="009F6B2A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6B5228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23C76" w:rsidRPr="004B4D2F" w14:paraId="4B2FEB07" w14:textId="77777777" w:rsidTr="00623C76">
        <w:tc>
          <w:tcPr>
            <w:tcW w:w="314" w:type="pct"/>
          </w:tcPr>
          <w:p w14:paraId="4E116B04" w14:textId="10900640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84" w:type="pct"/>
          </w:tcPr>
          <w:p w14:paraId="0D4356B7" w14:textId="624BFC70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 of Operations (+/-)</w:t>
            </w:r>
          </w:p>
        </w:tc>
        <w:tc>
          <w:tcPr>
            <w:tcW w:w="733" w:type="pct"/>
          </w:tcPr>
          <w:p w14:paraId="6B627149" w14:textId="701D78AE" w:rsidR="00623C76" w:rsidRPr="004B4D2F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(20,000)</w:t>
            </w:r>
          </w:p>
        </w:tc>
        <w:tc>
          <w:tcPr>
            <w:tcW w:w="769" w:type="pct"/>
          </w:tcPr>
          <w:p w14:paraId="3AA0F04F" w14:textId="45101920" w:rsidR="00623C76" w:rsidRPr="004B4D2F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C76" w:rsidRPr="004B4D2F" w14:paraId="614CC3AA" w14:textId="77777777" w:rsidTr="00623C76">
        <w:tc>
          <w:tcPr>
            <w:tcW w:w="314" w:type="pct"/>
          </w:tcPr>
          <w:p w14:paraId="08584DB4" w14:textId="6D208A81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84" w:type="pct"/>
          </w:tcPr>
          <w:p w14:paraId="3EA9A3EB" w14:textId="55D6D3AD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Change in Cumulative Results of Operations</w:t>
            </w:r>
          </w:p>
        </w:tc>
        <w:tc>
          <w:tcPr>
            <w:tcW w:w="733" w:type="pct"/>
            <w:vAlign w:val="bottom"/>
          </w:tcPr>
          <w:p w14:paraId="0D024AB0" w14:textId="6BC506C8" w:rsidR="00623C76" w:rsidRPr="004B4D2F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9" w:type="pct"/>
          </w:tcPr>
          <w:p w14:paraId="2BF7ED06" w14:textId="1B2BB945" w:rsidR="00623C76" w:rsidRPr="004B4D2F" w:rsidRDefault="00160F06" w:rsidP="00160F06">
            <w:pPr>
              <w:tabs>
                <w:tab w:val="center" w:pos="888"/>
                <w:tab w:val="right" w:pos="1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5</w:t>
            </w:r>
            <w:r w:rsidR="00623C76">
              <w:rPr>
                <w:rFonts w:ascii="Times New Roman" w:hAnsi="Times New Roman" w:cs="Times New Roman"/>
              </w:rPr>
              <w:t>,000</w:t>
            </w:r>
          </w:p>
        </w:tc>
      </w:tr>
      <w:tr w:rsidR="00623C76" w:rsidRPr="004B4D2F" w14:paraId="0D6E0E4D" w14:textId="77777777" w:rsidTr="00623C76">
        <w:tc>
          <w:tcPr>
            <w:tcW w:w="314" w:type="pct"/>
            <w:vAlign w:val="bottom"/>
          </w:tcPr>
          <w:p w14:paraId="58FB2B58" w14:textId="5A7B2957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84" w:type="pct"/>
          </w:tcPr>
          <w:p w14:paraId="36BABFF6" w14:textId="17B49399" w:rsidR="00623C76" w:rsidRPr="004B4D2F" w:rsidRDefault="00623C76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Cumulative Results of Operations – Ending</w:t>
            </w:r>
          </w:p>
        </w:tc>
        <w:tc>
          <w:tcPr>
            <w:tcW w:w="733" w:type="pct"/>
            <w:vAlign w:val="bottom"/>
          </w:tcPr>
          <w:p w14:paraId="356316E9" w14:textId="2FA004CC" w:rsidR="00623C76" w:rsidRPr="004B4D2F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9" w:type="pct"/>
          </w:tcPr>
          <w:p w14:paraId="3572BA9E" w14:textId="42AAFAD7" w:rsidR="00623C76" w:rsidRPr="004B4D2F" w:rsidRDefault="00160F0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623C76" w:rsidRPr="004B4D2F" w14:paraId="00F5F624" w14:textId="77777777" w:rsidTr="00623C76">
        <w:tc>
          <w:tcPr>
            <w:tcW w:w="314" w:type="pct"/>
            <w:vAlign w:val="bottom"/>
          </w:tcPr>
          <w:p w14:paraId="52275DB6" w14:textId="1CFD5E5F" w:rsidR="00623C76" w:rsidRPr="00623C76" w:rsidRDefault="00623C76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23C76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184" w:type="pct"/>
          </w:tcPr>
          <w:p w14:paraId="4B4302BB" w14:textId="38379474" w:rsidR="00623C76" w:rsidRPr="00623C76" w:rsidRDefault="00623C76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23C76">
              <w:rPr>
                <w:rFonts w:ascii="Times New Roman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64CCA430" w14:textId="761D4AC1" w:rsidR="00623C76" w:rsidRPr="004B4D2F" w:rsidRDefault="00623C7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9" w:type="pct"/>
            <w:vAlign w:val="bottom"/>
          </w:tcPr>
          <w:p w14:paraId="19C3A0A1" w14:textId="638C284D" w:rsidR="00623C76" w:rsidRPr="004B4D2F" w:rsidRDefault="00160F0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bookmarkEnd w:id="5"/>
    </w:tbl>
    <w:p w14:paraId="629F99AF" w14:textId="1FD7B7B3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AF21CC" w14:textId="26B06BCC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43F09" w14:textId="5E931283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3A080D" w14:textId="157CFBDB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D6C4D1" w14:textId="284971F9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B96D48" w:rsidRPr="00645601" w14:paraId="2BE88C92" w14:textId="77777777" w:rsidTr="00847135">
        <w:trPr>
          <w:trHeight w:val="39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5702FDA" w14:textId="77777777" w:rsidR="00B96D48" w:rsidRDefault="00B96D4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BUDGETARY RESOURCES</w:t>
            </w:r>
          </w:p>
        </w:tc>
      </w:tr>
      <w:tr w:rsidR="00B96D48" w:rsidRPr="00645601" w14:paraId="2D5754A7" w14:textId="77777777" w:rsidTr="00847135">
        <w:tc>
          <w:tcPr>
            <w:tcW w:w="314" w:type="pct"/>
          </w:tcPr>
          <w:p w14:paraId="136596BB" w14:textId="77777777" w:rsidR="00B96D48" w:rsidRDefault="00B96D4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3B5447AB" w14:textId="77777777" w:rsidR="00B96D48" w:rsidRDefault="00B96D4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2B4E4CC1" w14:textId="275B3406" w:rsidR="00B96D48" w:rsidRPr="00645601" w:rsidRDefault="00AC7456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75E35596" w14:textId="50F1055C" w:rsidR="00B96D48" w:rsidRPr="00645601" w:rsidRDefault="00AC7456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B96D48" w14:paraId="74A2D6F4" w14:textId="77777777" w:rsidTr="00847135">
        <w:trPr>
          <w:trHeight w:val="233"/>
        </w:trPr>
        <w:tc>
          <w:tcPr>
            <w:tcW w:w="314" w:type="pct"/>
          </w:tcPr>
          <w:p w14:paraId="0A575992" w14:textId="77777777" w:rsidR="00B96D48" w:rsidRPr="00914B0B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5413F3C7" w14:textId="77777777" w:rsidR="00B96D48" w:rsidRPr="000B4061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1C7C0CE9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5E080489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48" w:rsidRPr="00FF6830" w14:paraId="5032FAD1" w14:textId="77777777" w:rsidTr="00847135">
        <w:tc>
          <w:tcPr>
            <w:tcW w:w="314" w:type="pct"/>
          </w:tcPr>
          <w:p w14:paraId="261D5105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3185" w:type="pct"/>
          </w:tcPr>
          <w:p w14:paraId="4DB9E264" w14:textId="4DE964F0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(discretionary and mandatory) (411</w:t>
            </w:r>
            <w:r w:rsidR="00AC74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6F2EEB4B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6059BB2" w14:textId="528A07B7" w:rsidR="00B96D48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</w:tr>
      <w:tr w:rsidR="00B96D48" w:rsidRPr="00FF6830" w14:paraId="2D73585C" w14:textId="77777777" w:rsidTr="00847135">
        <w:tc>
          <w:tcPr>
            <w:tcW w:w="314" w:type="pct"/>
          </w:tcPr>
          <w:p w14:paraId="4ECD0735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3185" w:type="pct"/>
          </w:tcPr>
          <w:p w14:paraId="2A9A4995" w14:textId="6C5FBE59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Spending authority from offsetting collections (discretionary and mandatory) (42</w:t>
            </w:r>
            <w:r w:rsidR="00AC7456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00E, 42</w:t>
            </w:r>
            <w:r w:rsidR="00AC7456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7C059DFC" w14:textId="09539FA7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7E8AC9F9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:rsidRPr="00FF6830" w14:paraId="7AEA9E76" w14:textId="77777777" w:rsidTr="00847135">
        <w:trPr>
          <w:trHeight w:val="305"/>
        </w:trPr>
        <w:tc>
          <w:tcPr>
            <w:tcW w:w="314" w:type="pct"/>
          </w:tcPr>
          <w:p w14:paraId="3D11817C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63A1577F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3FA6A117" w14:textId="4479DB66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B96D48" w:rsidRPr="00AC745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767ED627" w14:textId="6044987F" w:rsidR="00B96D48" w:rsidRPr="0060188B" w:rsidRDefault="00AC7456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6D48" w:rsidRPr="0060188B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B96D48" w:rsidRPr="00FF6830" w14:paraId="579A506C" w14:textId="77777777" w:rsidTr="00847135">
        <w:tc>
          <w:tcPr>
            <w:tcW w:w="314" w:type="pct"/>
          </w:tcPr>
          <w:p w14:paraId="15CDFE4B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1AA14C9A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14:paraId="3904831E" w14:textId="77777777" w:rsidR="00B96D48" w:rsidRPr="00AC7456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7D26E133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:rsidRPr="00FF6830" w14:paraId="6AE163BC" w14:textId="77777777" w:rsidTr="00847135">
        <w:tc>
          <w:tcPr>
            <w:tcW w:w="314" w:type="pct"/>
          </w:tcPr>
          <w:p w14:paraId="560C127B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282DCAF5" w14:textId="77777777" w:rsidR="00B96D48" w:rsidRPr="00FF6830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7FCFDD69" w14:textId="77777777" w:rsidR="00B96D48" w:rsidRPr="00AC7456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646DFF20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:rsidRPr="00FF6830" w14:paraId="31053199" w14:textId="77777777" w:rsidTr="00847135">
        <w:tc>
          <w:tcPr>
            <w:tcW w:w="314" w:type="pct"/>
          </w:tcPr>
          <w:p w14:paraId="63BC1FD3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431DDDA9" w14:textId="174EDDA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 (Note 29) (490200E)</w:t>
            </w:r>
          </w:p>
        </w:tc>
        <w:tc>
          <w:tcPr>
            <w:tcW w:w="733" w:type="pct"/>
          </w:tcPr>
          <w:p w14:paraId="6BCD6778" w14:textId="1EFA4577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20766F2" w14:textId="479A040B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:rsidRPr="00FF6830" w14:paraId="589D9575" w14:textId="77777777" w:rsidTr="00847135">
        <w:tc>
          <w:tcPr>
            <w:tcW w:w="314" w:type="pct"/>
          </w:tcPr>
          <w:p w14:paraId="2F4C92B3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3185" w:type="pct"/>
          </w:tcPr>
          <w:p w14:paraId="27A4A7E2" w14:textId="159D6270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Apportioned, unexpired account (461000E)</w:t>
            </w:r>
          </w:p>
        </w:tc>
        <w:tc>
          <w:tcPr>
            <w:tcW w:w="733" w:type="pct"/>
          </w:tcPr>
          <w:p w14:paraId="72C94E2F" w14:textId="05B0CB5D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FC94D0C" w14:textId="213022CF" w:rsidR="00B96D48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:rsidRPr="00FF6830" w14:paraId="0BEDD163" w14:textId="77777777" w:rsidTr="00847135">
        <w:tc>
          <w:tcPr>
            <w:tcW w:w="314" w:type="pct"/>
          </w:tcPr>
          <w:p w14:paraId="307B8A03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0E6A6D22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23E9753D" w14:textId="6186F462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E436E5D" w14:textId="65E49F28" w:rsidR="00B96D48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:rsidRPr="00FF6830" w14:paraId="669BCCF4" w14:textId="77777777" w:rsidTr="00847135">
        <w:tc>
          <w:tcPr>
            <w:tcW w:w="314" w:type="pct"/>
          </w:tcPr>
          <w:p w14:paraId="3D867026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69892995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4E0D39C8" w14:textId="652026D3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6C6E82C6" w14:textId="52517474" w:rsidR="00B96D48" w:rsidRPr="00FF6830" w:rsidRDefault="00AC7456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:rsidRPr="00FF6830" w14:paraId="69A87995" w14:textId="77777777" w:rsidTr="00847135">
        <w:tc>
          <w:tcPr>
            <w:tcW w:w="314" w:type="pct"/>
          </w:tcPr>
          <w:p w14:paraId="0212A38E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20193C2E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03267008" w14:textId="15B2239A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B96D48" w:rsidRPr="00AC745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74A499AD" w14:textId="451FF3FB" w:rsidR="00B96D48" w:rsidRPr="0060188B" w:rsidRDefault="00AC7456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6D48" w:rsidRPr="0060188B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B96D48" w:rsidRPr="00FF6830" w14:paraId="24137C44" w14:textId="77777777" w:rsidTr="00847135">
        <w:tc>
          <w:tcPr>
            <w:tcW w:w="314" w:type="pct"/>
            <w:vAlign w:val="bottom"/>
          </w:tcPr>
          <w:p w14:paraId="7F4D4415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5239DC9A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14:paraId="10D0ED45" w14:textId="77777777" w:rsidR="00B96D48" w:rsidRPr="00AC7456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3A2B2411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:rsidRPr="00FF6830" w14:paraId="7FB2B1E6" w14:textId="77777777" w:rsidTr="00847135">
        <w:trPr>
          <w:trHeight w:val="323"/>
        </w:trPr>
        <w:tc>
          <w:tcPr>
            <w:tcW w:w="314" w:type="pct"/>
            <w:vAlign w:val="bottom"/>
          </w:tcPr>
          <w:p w14:paraId="1A92F93F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1370B6BD" w14:textId="77777777" w:rsidR="00B96D48" w:rsidRPr="001970ED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661F23C2" w14:textId="77777777" w:rsidR="00B96D48" w:rsidRPr="00AC7456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53ABC508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:rsidRPr="00FF6830" w14:paraId="0F22E0DE" w14:textId="77777777" w:rsidTr="00847135">
        <w:tc>
          <w:tcPr>
            <w:tcW w:w="314" w:type="pct"/>
            <w:vAlign w:val="bottom"/>
          </w:tcPr>
          <w:p w14:paraId="055FB746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4406AF81" w14:textId="071FB475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Outlays, net (total) (discretionary and mandatory) (calc.) (42</w:t>
            </w:r>
            <w:r w:rsidR="00AC7456">
              <w:rPr>
                <w:rFonts w:ascii="Times New Roman" w:hAnsi="Times New Roman" w:cs="Times New Roman"/>
                <w:b/>
                <w:bCs/>
              </w:rPr>
              <w:t>55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00E, 42</w:t>
            </w:r>
            <w:r w:rsidR="00AC7456">
              <w:rPr>
                <w:rFonts w:ascii="Times New Roman" w:hAnsi="Times New Roman" w:cs="Times New Roman"/>
                <w:b/>
                <w:bCs/>
              </w:rPr>
              <w:t>66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00E</w:t>
            </w:r>
            <w:r w:rsidR="00AC7456">
              <w:rPr>
                <w:rFonts w:ascii="Times New Roman" w:hAnsi="Times New Roman" w:cs="Times New Roman"/>
                <w:b/>
                <w:bCs/>
              </w:rPr>
              <w:t>, 490200E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33" w:type="pct"/>
          </w:tcPr>
          <w:p w14:paraId="4F87AEBF" w14:textId="257D92F1" w:rsidR="00B96D48" w:rsidRPr="00AC7456" w:rsidRDefault="00AC7456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(25,000)</w:t>
            </w:r>
          </w:p>
        </w:tc>
        <w:tc>
          <w:tcPr>
            <w:tcW w:w="768" w:type="pct"/>
          </w:tcPr>
          <w:p w14:paraId="2347A8C9" w14:textId="665A9869" w:rsidR="00B96D48" w:rsidRPr="0060188B" w:rsidRDefault="00B96D48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5,000</w:t>
            </w:r>
          </w:p>
        </w:tc>
      </w:tr>
    </w:tbl>
    <w:p w14:paraId="24A6349A" w14:textId="173CB4F1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62F7C" w14:textId="158868CA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28BE76" w14:textId="0F1F8DBC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D291B" w14:textId="6A6ED968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75A80" w14:textId="7E77B3AB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3498C9" w14:textId="69D645FC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47D51F" w14:textId="4AC7FAC6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C6913" w14:textId="2C87F45E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438"/>
        <w:gridCol w:w="1295"/>
        <w:gridCol w:w="1541"/>
        <w:gridCol w:w="1510"/>
        <w:gridCol w:w="1510"/>
      </w:tblGrid>
      <w:tr w:rsidR="00B96D48" w14:paraId="30370DDC" w14:textId="77777777" w:rsidTr="00847135">
        <w:trPr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8DDCE10" w14:textId="77777777" w:rsidR="00B96D48" w:rsidRDefault="00B96D48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B96D48" w14:paraId="29387658" w14:textId="77777777" w:rsidTr="00847135">
        <w:tc>
          <w:tcPr>
            <w:tcW w:w="253" w:type="pct"/>
          </w:tcPr>
          <w:p w14:paraId="4B1B86CA" w14:textId="77777777" w:rsidR="00B96D48" w:rsidRDefault="00B96D4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pct"/>
          </w:tcPr>
          <w:p w14:paraId="7A0ED35D" w14:textId="77777777" w:rsidR="00B96D48" w:rsidRDefault="00B96D48" w:rsidP="0084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pct"/>
            <w:gridSpan w:val="2"/>
          </w:tcPr>
          <w:p w14:paraId="25CF8AC7" w14:textId="3A40C269" w:rsidR="00B96D48" w:rsidRPr="00645601" w:rsidRDefault="0021110B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1166" w:type="pct"/>
            <w:gridSpan w:val="2"/>
          </w:tcPr>
          <w:p w14:paraId="260BAEAA" w14:textId="5B0E3149" w:rsidR="00B96D48" w:rsidRPr="00645601" w:rsidRDefault="0021110B" w:rsidP="008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  <w:r w:rsidR="00B96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6D48" w14:paraId="20CD14B9" w14:textId="77777777" w:rsidTr="00847135">
        <w:trPr>
          <w:trHeight w:val="233"/>
        </w:trPr>
        <w:tc>
          <w:tcPr>
            <w:tcW w:w="253" w:type="pct"/>
          </w:tcPr>
          <w:p w14:paraId="7620C57D" w14:textId="77777777" w:rsidR="00B96D48" w:rsidRPr="004B4CCE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2486" w:type="pct"/>
          </w:tcPr>
          <w:p w14:paraId="62453D1A" w14:textId="77777777" w:rsidR="00B96D48" w:rsidRPr="00F23660" w:rsidRDefault="00B96D48" w:rsidP="00847135">
            <w:pPr>
              <w:rPr>
                <w:rFonts w:ascii="Times New Roman" w:hAnsi="Times New Roman" w:cs="Times New Roman"/>
                <w:b/>
              </w:rPr>
            </w:pPr>
            <w:r w:rsidRPr="00F23660">
              <w:rPr>
                <w:rFonts w:ascii="Times New Roman" w:hAnsi="Times New Roman" w:cs="Times New Roman"/>
                <w:b/>
              </w:rPr>
              <w:t>BUDGETARY RESOURCES</w:t>
            </w:r>
          </w:p>
        </w:tc>
        <w:tc>
          <w:tcPr>
            <w:tcW w:w="500" w:type="pct"/>
          </w:tcPr>
          <w:p w14:paraId="1545EF7B" w14:textId="77777777" w:rsidR="00B96D48" w:rsidRPr="00A31CD8" w:rsidRDefault="00B96D48" w:rsidP="0084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95" w:type="pct"/>
          </w:tcPr>
          <w:p w14:paraId="3700FDC7" w14:textId="77777777" w:rsidR="00B96D48" w:rsidRPr="00A31CD8" w:rsidRDefault="00B96D48" w:rsidP="0084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8">
              <w:rPr>
                <w:rFonts w:ascii="Times New Roman" w:hAnsi="Times New Roman" w:cs="Times New Roman"/>
                <w:sz w:val="24"/>
                <w:szCs w:val="24"/>
              </w:rPr>
              <w:t>Schedule P</w:t>
            </w:r>
          </w:p>
        </w:tc>
        <w:tc>
          <w:tcPr>
            <w:tcW w:w="583" w:type="pct"/>
          </w:tcPr>
          <w:p w14:paraId="3C1488B2" w14:textId="77777777" w:rsidR="00B96D48" w:rsidRPr="00A31CD8" w:rsidRDefault="00B96D48" w:rsidP="0084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83" w:type="pct"/>
          </w:tcPr>
          <w:p w14:paraId="7ACCE07D" w14:textId="77777777" w:rsidR="00B96D48" w:rsidRPr="00A31CD8" w:rsidRDefault="00B96D48" w:rsidP="0084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P</w:t>
            </w:r>
          </w:p>
        </w:tc>
      </w:tr>
      <w:tr w:rsidR="00B96D48" w14:paraId="587D2E40" w14:textId="77777777" w:rsidTr="00847135">
        <w:tc>
          <w:tcPr>
            <w:tcW w:w="253" w:type="pct"/>
          </w:tcPr>
          <w:p w14:paraId="76A0B3AD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486" w:type="pct"/>
          </w:tcPr>
          <w:p w14:paraId="0E19F614" w14:textId="66204045" w:rsidR="00B96D48" w:rsidRPr="009A54F4" w:rsidRDefault="00B96D48" w:rsidP="008471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 new obligations, unexpired accounts (490200E)</w:t>
            </w:r>
          </w:p>
        </w:tc>
        <w:tc>
          <w:tcPr>
            <w:tcW w:w="500" w:type="pct"/>
          </w:tcPr>
          <w:p w14:paraId="1502050E" w14:textId="77777777" w:rsidR="00B96D48" w:rsidRPr="0001058D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0988AEE0" w14:textId="5D1CD076" w:rsidR="00B96D48" w:rsidRPr="0001058D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BA9711C" w14:textId="6A3D915D" w:rsidR="00B96D48" w:rsidRPr="00FF6830" w:rsidRDefault="0084713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E651FAF" w14:textId="29A2518B" w:rsidR="00B96D48" w:rsidRPr="00FF6830" w:rsidRDefault="0084713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14:paraId="38263497" w14:textId="77777777" w:rsidTr="00847135">
        <w:tc>
          <w:tcPr>
            <w:tcW w:w="253" w:type="pct"/>
          </w:tcPr>
          <w:p w14:paraId="5564377F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00B1F2B6" w14:textId="77777777" w:rsidR="00B96D48" w:rsidRPr="00CC3799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Appropriations:</w:t>
            </w:r>
          </w:p>
        </w:tc>
        <w:tc>
          <w:tcPr>
            <w:tcW w:w="500" w:type="pct"/>
          </w:tcPr>
          <w:p w14:paraId="45B8CEFD" w14:textId="77777777" w:rsidR="00B96D48" w:rsidRPr="0001058D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5DE99374" w14:textId="77777777" w:rsidR="00B96D48" w:rsidRPr="0001058D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64CAC2BF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19E1205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39E89ACF" w14:textId="77777777" w:rsidTr="00847135">
        <w:tc>
          <w:tcPr>
            <w:tcW w:w="253" w:type="pct"/>
          </w:tcPr>
          <w:p w14:paraId="2CBC587A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509B0F12" w14:textId="77777777" w:rsidR="00B96D48" w:rsidRPr="00CC3799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679DFBB4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32CE2440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29516865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331EA68F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20E4E29C" w14:textId="77777777" w:rsidTr="00847135">
        <w:tc>
          <w:tcPr>
            <w:tcW w:w="253" w:type="pct"/>
          </w:tcPr>
          <w:p w14:paraId="2B87CF64" w14:textId="25D7FF39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02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6" w:type="pct"/>
          </w:tcPr>
          <w:p w14:paraId="142C0127" w14:textId="0E59492D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</w:t>
            </w:r>
            <w:r w:rsidR="00202A23">
              <w:rPr>
                <w:rFonts w:ascii="Times New Roman" w:hAnsi="Times New Roman" w:cs="Times New Roman"/>
              </w:rPr>
              <w:t xml:space="preserve"> (special or trust)</w:t>
            </w:r>
            <w:r>
              <w:rPr>
                <w:rFonts w:ascii="Times New Roman" w:hAnsi="Times New Roman" w:cs="Times New Roman"/>
              </w:rPr>
              <w:t xml:space="preserve"> (411</w:t>
            </w:r>
            <w:r w:rsidR="00202A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7734F621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45D33C56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3BE7BE5" w14:textId="7D6E86E0" w:rsidR="00B96D48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4DA3D310" w14:textId="749373B6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</w:tr>
      <w:tr w:rsidR="00B96D48" w14:paraId="6D162841" w14:textId="77777777" w:rsidTr="00847135">
        <w:tc>
          <w:tcPr>
            <w:tcW w:w="253" w:type="pct"/>
          </w:tcPr>
          <w:p w14:paraId="07D62D54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486" w:type="pct"/>
          </w:tcPr>
          <w:p w14:paraId="3E959AE6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Appropriation, discretionary (total)</w:t>
            </w:r>
          </w:p>
        </w:tc>
        <w:tc>
          <w:tcPr>
            <w:tcW w:w="500" w:type="pct"/>
          </w:tcPr>
          <w:p w14:paraId="0C6449EA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E74601C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19804A9" w14:textId="23C7F4BE" w:rsidR="00B96D48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4FF7B636" w14:textId="5B6311C7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</w:tr>
      <w:tr w:rsidR="00B96D48" w14:paraId="68AF6574" w14:textId="77777777" w:rsidTr="00847135">
        <w:tc>
          <w:tcPr>
            <w:tcW w:w="253" w:type="pct"/>
          </w:tcPr>
          <w:p w14:paraId="0613425F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2BE5FAA0" w14:textId="77777777" w:rsidR="00B96D48" w:rsidRPr="00CE741F" w:rsidRDefault="00B96D48" w:rsidP="00847135">
            <w:pPr>
              <w:rPr>
                <w:rFonts w:ascii="Times New Roman" w:hAnsi="Times New Roman" w:cs="Times New Roman"/>
                <w:b/>
              </w:rPr>
            </w:pPr>
            <w:r w:rsidRPr="00CE741F">
              <w:rPr>
                <w:rFonts w:ascii="Times New Roman" w:hAnsi="Times New Roman" w:cs="Times New Roman"/>
                <w:b/>
              </w:rPr>
              <w:t>Spending authority from offsetting collections:</w:t>
            </w:r>
          </w:p>
        </w:tc>
        <w:tc>
          <w:tcPr>
            <w:tcW w:w="500" w:type="pct"/>
          </w:tcPr>
          <w:p w14:paraId="30CC83DF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30EBE13F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642D028E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2DC7E52B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73626A20" w14:textId="77777777" w:rsidTr="00847135">
        <w:tc>
          <w:tcPr>
            <w:tcW w:w="253" w:type="pct"/>
          </w:tcPr>
          <w:p w14:paraId="2BD4143E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02196718" w14:textId="77777777" w:rsidR="00B96D48" w:rsidRPr="00CE741F" w:rsidRDefault="00B96D48" w:rsidP="00847135">
            <w:pPr>
              <w:rPr>
                <w:rFonts w:ascii="Times New Roman" w:hAnsi="Times New Roman" w:cs="Times New Roman"/>
                <w:b/>
              </w:rPr>
            </w:pPr>
            <w:r w:rsidRPr="00CE741F">
              <w:rPr>
                <w:rFonts w:ascii="Times New Roman" w:hAnsi="Times New Roman" w:cs="Times New Roman"/>
                <w:b/>
              </w:rPr>
              <w:t>Discretionary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0" w:type="pct"/>
          </w:tcPr>
          <w:p w14:paraId="2394ABA8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198A1EC2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62CAB0F8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14F418A7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08DC5B78" w14:textId="77777777" w:rsidTr="00847135">
        <w:tc>
          <w:tcPr>
            <w:tcW w:w="253" w:type="pct"/>
          </w:tcPr>
          <w:p w14:paraId="218E34F4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486" w:type="pct"/>
          </w:tcPr>
          <w:p w14:paraId="67923AB2" w14:textId="764BE9A9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(42</w:t>
            </w:r>
            <w:r w:rsidR="006D6585">
              <w:rPr>
                <w:rFonts w:ascii="Times New Roman" w:hAnsi="Times New Roman" w:cs="Times New Roman"/>
              </w:rPr>
              <w:t>5500E, 426600E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" w:type="pct"/>
          </w:tcPr>
          <w:p w14:paraId="6FE2B87F" w14:textId="189F9FD1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7CCC750" w14:textId="7C8F90B5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607268C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B5EA492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4C238FF2" w14:textId="77777777" w:rsidTr="00847135">
        <w:tc>
          <w:tcPr>
            <w:tcW w:w="253" w:type="pct"/>
          </w:tcPr>
          <w:p w14:paraId="08ADC9B0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2486" w:type="pct"/>
          </w:tcPr>
          <w:p w14:paraId="0E1F162B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Spending authority from offsetting collections, discretionary (total)</w:t>
            </w:r>
          </w:p>
        </w:tc>
        <w:tc>
          <w:tcPr>
            <w:tcW w:w="500" w:type="pct"/>
          </w:tcPr>
          <w:p w14:paraId="59A2300F" w14:textId="20C8CB59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E1A9162" w14:textId="7C6E38BF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C481F97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5F0A62B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7CBCB50D" w14:textId="77777777" w:rsidTr="00847135">
        <w:tc>
          <w:tcPr>
            <w:tcW w:w="253" w:type="pct"/>
          </w:tcPr>
          <w:p w14:paraId="0B5605F8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486" w:type="pct"/>
          </w:tcPr>
          <w:p w14:paraId="7E2FA068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 (total)</w:t>
            </w:r>
          </w:p>
        </w:tc>
        <w:tc>
          <w:tcPr>
            <w:tcW w:w="500" w:type="pct"/>
          </w:tcPr>
          <w:p w14:paraId="0429A128" w14:textId="3D5AF9E4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4C183A3F" w14:textId="2908B9A3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ab/>
            </w:r>
            <w:r w:rsidR="006D6585">
              <w:rPr>
                <w:rFonts w:ascii="Times New Roman" w:hAnsi="Times New Roman" w:cs="Times New Roman"/>
              </w:rPr>
              <w:t>25</w:t>
            </w:r>
            <w:r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587F5E00" w14:textId="2CCE7D86" w:rsidR="00B96D48" w:rsidRDefault="00202A23" w:rsidP="00202A23">
            <w:pPr>
              <w:tabs>
                <w:tab w:val="center" w:pos="647"/>
                <w:tab w:val="center" w:pos="1071"/>
                <w:tab w:val="right" w:pos="1294"/>
                <w:tab w:val="right" w:pos="2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2945FB0C" w14:textId="39818145" w:rsidR="00B96D48" w:rsidRPr="00FF6830" w:rsidRDefault="00202A23" w:rsidP="00847135">
            <w:pPr>
              <w:tabs>
                <w:tab w:val="center" w:pos="1071"/>
                <w:tab w:val="right" w:pos="214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</w:tr>
      <w:tr w:rsidR="00B96D48" w14:paraId="28C70A22" w14:textId="77777777" w:rsidTr="00847135">
        <w:tc>
          <w:tcPr>
            <w:tcW w:w="253" w:type="pct"/>
            <w:vAlign w:val="bottom"/>
          </w:tcPr>
          <w:p w14:paraId="6E7AAEAD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1910</w:t>
            </w:r>
          </w:p>
        </w:tc>
        <w:tc>
          <w:tcPr>
            <w:tcW w:w="2486" w:type="pct"/>
          </w:tcPr>
          <w:p w14:paraId="738C25E5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6296B68E" w14:textId="18983435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B96D48" w:rsidRPr="006D6585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  <w:vAlign w:val="bottom"/>
          </w:tcPr>
          <w:p w14:paraId="4AE642DF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58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7EA04451" w14:textId="646B1D2D" w:rsidR="00B96D48" w:rsidRPr="0060188B" w:rsidRDefault="00202A23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6D48" w:rsidRPr="0060188B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6569D96D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15A21456" w14:textId="77777777" w:rsidTr="00847135">
        <w:tc>
          <w:tcPr>
            <w:tcW w:w="253" w:type="pct"/>
            <w:vAlign w:val="bottom"/>
          </w:tcPr>
          <w:p w14:paraId="76DC8487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486" w:type="pct"/>
          </w:tcPr>
          <w:p w14:paraId="04D52881" w14:textId="77777777" w:rsidR="00B96D48" w:rsidRPr="00F2366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available (calc.)</w:t>
            </w:r>
          </w:p>
        </w:tc>
        <w:tc>
          <w:tcPr>
            <w:tcW w:w="500" w:type="pct"/>
          </w:tcPr>
          <w:p w14:paraId="007FA147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B5ACE0D" w14:textId="64902703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259F977A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7682DE96" w14:textId="6DE54AD3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6D48">
              <w:rPr>
                <w:rFonts w:ascii="Times New Roman" w:hAnsi="Times New Roman" w:cs="Times New Roman"/>
              </w:rPr>
              <w:t>0,000</w:t>
            </w:r>
          </w:p>
        </w:tc>
      </w:tr>
      <w:tr w:rsidR="00B96D48" w14:paraId="1862D602" w14:textId="77777777" w:rsidTr="00847135">
        <w:tc>
          <w:tcPr>
            <w:tcW w:w="253" w:type="pct"/>
            <w:vAlign w:val="bottom"/>
          </w:tcPr>
          <w:p w14:paraId="05F2D3D4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4FB5226A" w14:textId="77777777" w:rsidR="00B96D48" w:rsidRPr="00BC68B8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500" w:type="pct"/>
          </w:tcPr>
          <w:p w14:paraId="72F61166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65066E8A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42CB80F8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41F85F5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0E11A247" w14:textId="77777777" w:rsidTr="00847135">
        <w:tc>
          <w:tcPr>
            <w:tcW w:w="253" w:type="pct"/>
            <w:vAlign w:val="bottom"/>
          </w:tcPr>
          <w:p w14:paraId="22B8C194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24E6FCBF" w14:textId="77777777" w:rsidR="00B96D48" w:rsidRPr="00BC68B8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accounts:</w:t>
            </w:r>
          </w:p>
        </w:tc>
        <w:tc>
          <w:tcPr>
            <w:tcW w:w="500" w:type="pct"/>
          </w:tcPr>
          <w:p w14:paraId="4C7AE4C8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21A7ABBE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38745EC2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363FDEF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29E6584E" w14:textId="77777777" w:rsidTr="00847135">
        <w:tc>
          <w:tcPr>
            <w:tcW w:w="253" w:type="pct"/>
            <w:vAlign w:val="bottom"/>
          </w:tcPr>
          <w:p w14:paraId="558B3936" w14:textId="77777777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2486" w:type="pct"/>
          </w:tcPr>
          <w:p w14:paraId="591EA807" w14:textId="49D0A2DF" w:rsidR="00B96D48" w:rsidRPr="00FF6830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balance, end of year (461000E)</w:t>
            </w:r>
          </w:p>
        </w:tc>
        <w:tc>
          <w:tcPr>
            <w:tcW w:w="500" w:type="pct"/>
          </w:tcPr>
          <w:p w14:paraId="08210577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5DB4F70" w14:textId="40771A8A" w:rsidR="00B96D48" w:rsidRPr="006D6585" w:rsidRDefault="006D6585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79837824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3A4F20B" w14:textId="67FF5FD7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B96D48" w14:paraId="792BD607" w14:textId="77777777" w:rsidTr="00847135">
        <w:tc>
          <w:tcPr>
            <w:tcW w:w="253" w:type="pct"/>
            <w:vAlign w:val="bottom"/>
          </w:tcPr>
          <w:p w14:paraId="04D666AE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302DD97C" w14:textId="77777777" w:rsidR="00B96D48" w:rsidRPr="00F23660" w:rsidRDefault="00B96D48" w:rsidP="00847135">
            <w:pPr>
              <w:rPr>
                <w:rFonts w:ascii="Times New Roman" w:hAnsi="Times New Roman" w:cs="Times New Roman"/>
                <w:b/>
              </w:rPr>
            </w:pPr>
            <w:r w:rsidRPr="00F23660">
              <w:rPr>
                <w:rFonts w:ascii="Times New Roman" w:hAnsi="Times New Roman" w:cs="Times New Roman"/>
                <w:b/>
              </w:rPr>
              <w:t>STATUS OF BUDGETARY RESOURCES</w:t>
            </w:r>
          </w:p>
        </w:tc>
        <w:tc>
          <w:tcPr>
            <w:tcW w:w="500" w:type="pct"/>
          </w:tcPr>
          <w:p w14:paraId="69FD2D55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30C0F411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755FF003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C8799FF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4CBE1FA5" w14:textId="77777777" w:rsidTr="00847135">
        <w:tc>
          <w:tcPr>
            <w:tcW w:w="253" w:type="pct"/>
            <w:vAlign w:val="bottom"/>
          </w:tcPr>
          <w:p w14:paraId="21BEB744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2C8974C2" w14:textId="77777777" w:rsidR="00B96D48" w:rsidRPr="00F23660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obligations and upward adjustments:</w:t>
            </w:r>
          </w:p>
        </w:tc>
        <w:tc>
          <w:tcPr>
            <w:tcW w:w="500" w:type="pct"/>
          </w:tcPr>
          <w:p w14:paraId="30511423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317E5E81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7FC41E5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0378CF87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0CD9153E" w14:textId="77777777" w:rsidTr="00847135">
        <w:tc>
          <w:tcPr>
            <w:tcW w:w="253" w:type="pct"/>
            <w:vAlign w:val="bottom"/>
          </w:tcPr>
          <w:p w14:paraId="34D0E039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4C36B808" w14:textId="77777777" w:rsidR="00B96D48" w:rsidRDefault="00B96D48" w:rsidP="00847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Direct:</w:t>
            </w:r>
          </w:p>
        </w:tc>
        <w:tc>
          <w:tcPr>
            <w:tcW w:w="500" w:type="pct"/>
          </w:tcPr>
          <w:p w14:paraId="6A3EF620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0C75270F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0568207A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06B29A60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D48" w14:paraId="6D7AA8EE" w14:textId="77777777" w:rsidTr="00847135">
        <w:tc>
          <w:tcPr>
            <w:tcW w:w="253" w:type="pct"/>
            <w:vAlign w:val="bottom"/>
          </w:tcPr>
          <w:p w14:paraId="7F10A01F" w14:textId="77777777" w:rsidR="00B96D48" w:rsidRPr="00E859F1" w:rsidRDefault="00B96D48" w:rsidP="00847135">
            <w:pPr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486" w:type="pct"/>
          </w:tcPr>
          <w:p w14:paraId="3BDBB2BC" w14:textId="7001D04C" w:rsidR="00B96D48" w:rsidRPr="00E859F1" w:rsidRDefault="00B96D48" w:rsidP="00847135">
            <w:pPr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Category A (by quarter) (490200E)</w:t>
            </w:r>
          </w:p>
        </w:tc>
        <w:tc>
          <w:tcPr>
            <w:tcW w:w="500" w:type="pct"/>
          </w:tcPr>
          <w:p w14:paraId="7664984E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0C33E984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E922620" w14:textId="10A0E428" w:rsidR="00B96D48" w:rsidRPr="00E859F1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07CD63CF" w14:textId="77777777" w:rsidR="00B96D48" w:rsidRPr="00E859F1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59342E84" w14:textId="77777777" w:rsidTr="00847135">
        <w:tc>
          <w:tcPr>
            <w:tcW w:w="253" w:type="pct"/>
            <w:vAlign w:val="bottom"/>
          </w:tcPr>
          <w:p w14:paraId="15AF9D29" w14:textId="751CD7CB" w:rsidR="00B96D48" w:rsidRDefault="00202A23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86" w:type="pct"/>
          </w:tcPr>
          <w:p w14:paraId="0D2CFA8D" w14:textId="70E416C2" w:rsidR="00B96D48" w:rsidRPr="00202A23" w:rsidRDefault="00202A23" w:rsidP="008471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Direct obligations (total)</w:t>
            </w:r>
          </w:p>
        </w:tc>
        <w:tc>
          <w:tcPr>
            <w:tcW w:w="500" w:type="pct"/>
          </w:tcPr>
          <w:p w14:paraId="11949FBC" w14:textId="794A0AD5" w:rsidR="00B96D48" w:rsidRPr="006D6585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0DC09EBB" w14:textId="288E7F0C" w:rsidR="00B96D48" w:rsidRPr="006D6585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1961E96" w14:textId="52B69777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6720323D" w14:textId="41DD90BD" w:rsidR="00B96D48" w:rsidRPr="00FF6830" w:rsidRDefault="00202A23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16719D6D" w14:textId="77777777" w:rsidTr="00847135">
        <w:tc>
          <w:tcPr>
            <w:tcW w:w="253" w:type="pct"/>
            <w:vAlign w:val="bottom"/>
          </w:tcPr>
          <w:p w14:paraId="06B6E25F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2486" w:type="pct"/>
          </w:tcPr>
          <w:p w14:paraId="31170352" w14:textId="36F0687A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obligations, unexpired accounts (490200E)</w:t>
            </w:r>
          </w:p>
        </w:tc>
        <w:tc>
          <w:tcPr>
            <w:tcW w:w="500" w:type="pct"/>
          </w:tcPr>
          <w:p w14:paraId="5AE72C17" w14:textId="47894D86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1935D3F" w14:textId="796FDBAD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D6D337F" w14:textId="3FE4DDB9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215D617C" w14:textId="1590E896" w:rsidR="00B96D48" w:rsidRDefault="00AF149D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7E494612" w14:textId="77777777" w:rsidTr="00847135">
        <w:tc>
          <w:tcPr>
            <w:tcW w:w="253" w:type="pct"/>
            <w:vAlign w:val="bottom"/>
          </w:tcPr>
          <w:p w14:paraId="1FB12E19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2486" w:type="pct"/>
          </w:tcPr>
          <w:p w14:paraId="6B424434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</w:t>
            </w:r>
          </w:p>
        </w:tc>
        <w:tc>
          <w:tcPr>
            <w:tcW w:w="500" w:type="pct"/>
          </w:tcPr>
          <w:p w14:paraId="683F77E6" w14:textId="12642A94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65E799E1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1073917" w14:textId="7B4EB55F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0D25CD7F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4B7CF070" w14:textId="77777777" w:rsidTr="00847135">
        <w:tc>
          <w:tcPr>
            <w:tcW w:w="253" w:type="pct"/>
            <w:vAlign w:val="bottom"/>
          </w:tcPr>
          <w:p w14:paraId="5C120A13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486" w:type="pct"/>
          </w:tcPr>
          <w:p w14:paraId="3B1961EE" w14:textId="04182886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in the current period (461000E)</w:t>
            </w:r>
          </w:p>
        </w:tc>
        <w:tc>
          <w:tcPr>
            <w:tcW w:w="500" w:type="pct"/>
          </w:tcPr>
          <w:p w14:paraId="57CEB7EF" w14:textId="70CA8519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07328D0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CF176FF" w14:textId="6CBE1677" w:rsidR="00B96D48" w:rsidRDefault="00AF149D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666F00C2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5D470606" w14:textId="77777777" w:rsidTr="00847135">
        <w:tc>
          <w:tcPr>
            <w:tcW w:w="253" w:type="pct"/>
            <w:vAlign w:val="bottom"/>
          </w:tcPr>
          <w:p w14:paraId="1320C9FD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2486" w:type="pct"/>
          </w:tcPr>
          <w:p w14:paraId="6BF1A575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balance: end of year</w:t>
            </w:r>
          </w:p>
        </w:tc>
        <w:tc>
          <w:tcPr>
            <w:tcW w:w="500" w:type="pct"/>
          </w:tcPr>
          <w:p w14:paraId="30655C56" w14:textId="0284F82A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B941932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B9777B8" w14:textId="77F8C841" w:rsidR="00B96D48" w:rsidRDefault="00AF149D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3CD89E8B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60595E25" w14:textId="77777777" w:rsidTr="00847135">
        <w:tc>
          <w:tcPr>
            <w:tcW w:w="253" w:type="pct"/>
            <w:vAlign w:val="bottom"/>
          </w:tcPr>
          <w:p w14:paraId="08BEF19E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2486" w:type="pct"/>
          </w:tcPr>
          <w:p w14:paraId="20480148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balance, end of year (total) (calc.)</w:t>
            </w:r>
          </w:p>
        </w:tc>
        <w:tc>
          <w:tcPr>
            <w:tcW w:w="500" w:type="pct"/>
          </w:tcPr>
          <w:p w14:paraId="0565FA8E" w14:textId="642D4274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6D48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449D36E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F41057F" w14:textId="5D9496F4" w:rsidR="00B96D48" w:rsidRDefault="00AF149D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4C7C8724" w14:textId="77777777" w:rsidR="00B96D48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D48" w14:paraId="18B98412" w14:textId="77777777" w:rsidTr="00847135">
        <w:tc>
          <w:tcPr>
            <w:tcW w:w="253" w:type="pct"/>
            <w:vAlign w:val="bottom"/>
          </w:tcPr>
          <w:p w14:paraId="5F7DAB20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2486" w:type="pct"/>
          </w:tcPr>
          <w:p w14:paraId="731AC3DD" w14:textId="77777777" w:rsidR="00B96D48" w:rsidRPr="0060188B" w:rsidRDefault="00B96D48" w:rsidP="00847135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64D8DBEF" w14:textId="0DC66A7C" w:rsidR="00B96D48" w:rsidRPr="006D6585" w:rsidRDefault="004631B9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B96D48" w:rsidRPr="006D6585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</w:tcPr>
          <w:p w14:paraId="6E7A5A54" w14:textId="77777777" w:rsidR="00B96D48" w:rsidRPr="006D6585" w:rsidRDefault="00B96D48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58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66E8480B" w14:textId="1239A7C2" w:rsidR="00B96D48" w:rsidRPr="0060188B" w:rsidRDefault="00AF149D" w:rsidP="008471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B96D48" w:rsidRPr="0060188B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83" w:type="pct"/>
            <w:vAlign w:val="bottom"/>
          </w:tcPr>
          <w:p w14:paraId="7820ADD4" w14:textId="77777777" w:rsidR="00B96D48" w:rsidRPr="00FF6830" w:rsidRDefault="00B96D48" w:rsidP="008471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505B3FF" w14:textId="77777777" w:rsidR="00AF149D" w:rsidRDefault="00AF149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353"/>
        <w:gridCol w:w="1209"/>
        <w:gridCol w:w="1456"/>
        <w:gridCol w:w="1851"/>
        <w:gridCol w:w="1425"/>
      </w:tblGrid>
      <w:tr w:rsidR="00B96D48" w14:paraId="173082BF" w14:textId="77777777" w:rsidTr="00847135">
        <w:trPr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00C694D" w14:textId="48E56FFA" w:rsidR="00B96D48" w:rsidRDefault="00B96D48" w:rsidP="00847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B96D48" w14:paraId="5EC83225" w14:textId="77777777" w:rsidTr="00847135">
        <w:tc>
          <w:tcPr>
            <w:tcW w:w="253" w:type="pct"/>
            <w:vAlign w:val="bottom"/>
          </w:tcPr>
          <w:p w14:paraId="3B148FB6" w14:textId="77777777" w:rsidR="00B96D48" w:rsidRDefault="00B96D48" w:rsidP="0084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EDA070C" w14:textId="77777777" w:rsidR="00B96D48" w:rsidRDefault="00B96D48" w:rsidP="00847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pct"/>
            <w:gridSpan w:val="2"/>
            <w:vAlign w:val="bottom"/>
          </w:tcPr>
          <w:p w14:paraId="2D4D073D" w14:textId="5B2A445F" w:rsidR="00B96D48" w:rsidRPr="00982DC9" w:rsidRDefault="0021110B" w:rsidP="00847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1166" w:type="pct"/>
            <w:gridSpan w:val="2"/>
            <w:vAlign w:val="bottom"/>
          </w:tcPr>
          <w:p w14:paraId="7F1B8B9E" w14:textId="2CF64D87" w:rsidR="00B96D48" w:rsidRPr="00982DC9" w:rsidRDefault="0021110B" w:rsidP="00847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</w:tr>
      <w:tr w:rsidR="004631B9" w14:paraId="5474E0C7" w14:textId="77777777" w:rsidTr="00847135">
        <w:tc>
          <w:tcPr>
            <w:tcW w:w="253" w:type="pct"/>
            <w:vAlign w:val="bottom"/>
          </w:tcPr>
          <w:p w14:paraId="6DA7A2F0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5322D50F" w14:textId="77777777" w:rsidR="004631B9" w:rsidRDefault="004631B9" w:rsidP="004631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bottom"/>
          </w:tcPr>
          <w:p w14:paraId="7A5494A9" w14:textId="0C6995A9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95" w:type="pct"/>
            <w:vAlign w:val="bottom"/>
          </w:tcPr>
          <w:p w14:paraId="19D80D09" w14:textId="499F1C08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  <w:tc>
          <w:tcPr>
            <w:tcW w:w="583" w:type="pct"/>
            <w:vAlign w:val="bottom"/>
          </w:tcPr>
          <w:p w14:paraId="1078CCA4" w14:textId="78033C1D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83" w:type="pct"/>
            <w:vAlign w:val="bottom"/>
          </w:tcPr>
          <w:p w14:paraId="054F762A" w14:textId="2F26233E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</w:tr>
      <w:tr w:rsidR="004631B9" w14:paraId="176C6CED" w14:textId="77777777" w:rsidTr="00847135">
        <w:tc>
          <w:tcPr>
            <w:tcW w:w="253" w:type="pct"/>
            <w:vAlign w:val="bottom"/>
          </w:tcPr>
          <w:p w14:paraId="2D4702EB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847C285" w14:textId="07AF9B4C" w:rsidR="004631B9" w:rsidRPr="004631B9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500" w:type="pct"/>
            <w:vAlign w:val="bottom"/>
          </w:tcPr>
          <w:p w14:paraId="13FE374B" w14:textId="77777777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bottom"/>
          </w:tcPr>
          <w:p w14:paraId="1A9BFCF5" w14:textId="77777777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D440C22" w14:textId="77777777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69258FA" w14:textId="77777777" w:rsidR="004631B9" w:rsidRDefault="004631B9" w:rsidP="004631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B9" w14:paraId="6748EC6F" w14:textId="77777777" w:rsidTr="00847135">
        <w:tc>
          <w:tcPr>
            <w:tcW w:w="253" w:type="pct"/>
            <w:vAlign w:val="bottom"/>
          </w:tcPr>
          <w:p w14:paraId="4138981F" w14:textId="267BCC48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2486" w:type="pct"/>
          </w:tcPr>
          <w:p w14:paraId="3330BF92" w14:textId="13BE0044" w:rsidR="004631B9" w:rsidRPr="004631B9" w:rsidRDefault="004631B9" w:rsidP="004631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Subject to apportionment unobligated balance, end of year (461000E)</w:t>
            </w:r>
          </w:p>
        </w:tc>
        <w:tc>
          <w:tcPr>
            <w:tcW w:w="500" w:type="pct"/>
            <w:vAlign w:val="bottom"/>
          </w:tcPr>
          <w:p w14:paraId="70320380" w14:textId="2993BBC4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95" w:type="pct"/>
            <w:vAlign w:val="bottom"/>
          </w:tcPr>
          <w:p w14:paraId="49BD3FEF" w14:textId="14B78E12" w:rsidR="004631B9" w:rsidRDefault="006C655E" w:rsidP="006C65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7C4A862B" w14:textId="4361815D" w:rsidR="004631B9" w:rsidRDefault="006C655E" w:rsidP="006C65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520A115D" w14:textId="0EAC9ED6" w:rsidR="004631B9" w:rsidRDefault="006C655E" w:rsidP="006C65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31B9" w14:paraId="6D57A23A" w14:textId="77777777" w:rsidTr="00847135">
        <w:tc>
          <w:tcPr>
            <w:tcW w:w="253" w:type="pct"/>
            <w:vAlign w:val="bottom"/>
          </w:tcPr>
          <w:p w14:paraId="73A33B62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582A0F5E" w14:textId="77777777" w:rsidR="004631B9" w:rsidRPr="00426ED1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CHANGE IN OBLIGATED BALANCE</w:t>
            </w:r>
          </w:p>
        </w:tc>
        <w:tc>
          <w:tcPr>
            <w:tcW w:w="500" w:type="pct"/>
          </w:tcPr>
          <w:p w14:paraId="609C7139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6CB07D02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49B8A5BE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4BBB5924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3A62DBA5" w14:textId="77777777" w:rsidTr="00847135">
        <w:tc>
          <w:tcPr>
            <w:tcW w:w="253" w:type="pct"/>
            <w:vAlign w:val="bottom"/>
          </w:tcPr>
          <w:p w14:paraId="55F77757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1AA3095" w14:textId="77777777" w:rsidR="004631B9" w:rsidRPr="00426ED1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Unpaid obligations:</w:t>
            </w:r>
          </w:p>
        </w:tc>
        <w:tc>
          <w:tcPr>
            <w:tcW w:w="500" w:type="pct"/>
          </w:tcPr>
          <w:p w14:paraId="49166DCA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7C7EB7EB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2462B4E6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9C29F36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6DAA8BD5" w14:textId="77777777" w:rsidTr="00847135">
        <w:tc>
          <w:tcPr>
            <w:tcW w:w="253" w:type="pct"/>
            <w:vAlign w:val="bottom"/>
          </w:tcPr>
          <w:p w14:paraId="7D911AAF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486" w:type="pct"/>
          </w:tcPr>
          <w:p w14:paraId="42B9B24C" w14:textId="10BEF022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obligations, unexpired accounts (490200E)</w:t>
            </w:r>
          </w:p>
        </w:tc>
        <w:tc>
          <w:tcPr>
            <w:tcW w:w="500" w:type="pct"/>
          </w:tcPr>
          <w:p w14:paraId="68F9D7DC" w14:textId="7FA7CD4F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53DB1359" w14:textId="333780E9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68223E9" w14:textId="080F0DAA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19A86EAC" w14:textId="448BE6E8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631B9" w14:paraId="760C13CA" w14:textId="77777777" w:rsidTr="00847135">
        <w:tc>
          <w:tcPr>
            <w:tcW w:w="253" w:type="pct"/>
            <w:vAlign w:val="bottom"/>
          </w:tcPr>
          <w:p w14:paraId="42C351EE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2486" w:type="pct"/>
          </w:tcPr>
          <w:p w14:paraId="5A2AF27F" w14:textId="676F9040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 (gross) (-) (490200E)</w:t>
            </w:r>
          </w:p>
        </w:tc>
        <w:tc>
          <w:tcPr>
            <w:tcW w:w="500" w:type="pct"/>
          </w:tcPr>
          <w:p w14:paraId="3CA5E693" w14:textId="404C55C0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438B7995" w14:textId="6555D783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8C41D59" w14:textId="3DFDE581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  <w:tc>
          <w:tcPr>
            <w:tcW w:w="583" w:type="pct"/>
            <w:vAlign w:val="bottom"/>
          </w:tcPr>
          <w:p w14:paraId="76A6BF76" w14:textId="505A622D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</w:tr>
      <w:tr w:rsidR="004631B9" w14:paraId="18BFED39" w14:textId="77777777" w:rsidTr="00847135">
        <w:tc>
          <w:tcPr>
            <w:tcW w:w="253" w:type="pct"/>
            <w:vAlign w:val="bottom"/>
          </w:tcPr>
          <w:p w14:paraId="48602B63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486" w:type="pct"/>
          </w:tcPr>
          <w:p w14:paraId="2C6D4A4F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Obligated balance, end of year (+ or -)</w:t>
            </w:r>
          </w:p>
        </w:tc>
        <w:tc>
          <w:tcPr>
            <w:tcW w:w="500" w:type="pct"/>
          </w:tcPr>
          <w:p w14:paraId="77C88E44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6406B12D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6FC7E988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6356EC9B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31B9" w14:paraId="7FAA10C2" w14:textId="77777777" w:rsidTr="00847135">
        <w:tc>
          <w:tcPr>
            <w:tcW w:w="253" w:type="pct"/>
            <w:vAlign w:val="bottom"/>
          </w:tcPr>
          <w:p w14:paraId="15FC614D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0E2D864A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3858B05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3532F2E4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7E9CF7E1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6DE77E2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0F56B1B8" w14:textId="77777777" w:rsidTr="00847135">
        <w:tc>
          <w:tcPr>
            <w:tcW w:w="253" w:type="pct"/>
            <w:vAlign w:val="bottom"/>
          </w:tcPr>
          <w:p w14:paraId="3A51E5C0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72E7D994" w14:textId="77777777" w:rsidR="004631B9" w:rsidRPr="00E045F8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 AUTHORITY AND OUTLAYS, NET</w:t>
            </w:r>
          </w:p>
        </w:tc>
        <w:tc>
          <w:tcPr>
            <w:tcW w:w="500" w:type="pct"/>
          </w:tcPr>
          <w:p w14:paraId="4392F302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77817175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3BEA9EA0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32D42330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17F9BE3A" w14:textId="77777777" w:rsidTr="00847135">
        <w:tc>
          <w:tcPr>
            <w:tcW w:w="253" w:type="pct"/>
            <w:vAlign w:val="bottom"/>
          </w:tcPr>
          <w:p w14:paraId="0BECAC0D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19117C9" w14:textId="77777777" w:rsidR="004631B9" w:rsidRPr="00E045F8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064A422E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69D98F1D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A543269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B1ECF0B" w14:textId="77777777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1D022F4D" w14:textId="77777777" w:rsidTr="00847135">
        <w:tc>
          <w:tcPr>
            <w:tcW w:w="253" w:type="pct"/>
            <w:vAlign w:val="bottom"/>
          </w:tcPr>
          <w:p w14:paraId="630379D4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765B427" w14:textId="77777777" w:rsidR="004631B9" w:rsidRPr="00CE741F" w:rsidRDefault="004631B9" w:rsidP="00463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Gross budget authority and outlays:</w:t>
            </w:r>
          </w:p>
        </w:tc>
        <w:tc>
          <w:tcPr>
            <w:tcW w:w="500" w:type="pct"/>
          </w:tcPr>
          <w:p w14:paraId="33BCF27E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72AF99B2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5A83E45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3269B99B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58A82653" w14:textId="77777777" w:rsidTr="00847135">
        <w:tc>
          <w:tcPr>
            <w:tcW w:w="253" w:type="pct"/>
            <w:vAlign w:val="bottom"/>
          </w:tcPr>
          <w:p w14:paraId="77DD5517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486" w:type="pct"/>
          </w:tcPr>
          <w:p w14:paraId="0116556F" w14:textId="77777777" w:rsidR="004631B9" w:rsidRPr="00E045F8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gross (calc.)</w:t>
            </w:r>
          </w:p>
        </w:tc>
        <w:tc>
          <w:tcPr>
            <w:tcW w:w="500" w:type="pct"/>
          </w:tcPr>
          <w:p w14:paraId="50D84363" w14:textId="76FF258D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139E126C" w14:textId="7EA5C07A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23575ED" w14:textId="47D13B98" w:rsidR="004631B9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47F9E3E2" w14:textId="21D99FD4" w:rsidR="004631B9" w:rsidRPr="00FF6830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>
              <w:rPr>
                <w:rFonts w:ascii="Times New Roman" w:hAnsi="Times New Roman" w:cs="Times New Roman"/>
              </w:rPr>
              <w:t>0,000</w:t>
            </w:r>
          </w:p>
        </w:tc>
      </w:tr>
      <w:tr w:rsidR="004631B9" w14:paraId="5FADB804" w14:textId="77777777" w:rsidTr="00847135">
        <w:tc>
          <w:tcPr>
            <w:tcW w:w="253" w:type="pct"/>
            <w:vAlign w:val="bottom"/>
          </w:tcPr>
          <w:p w14:paraId="45D31418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2486" w:type="pct"/>
          </w:tcPr>
          <w:p w14:paraId="4DB6C3AB" w14:textId="555FDAF5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 from new discretionary authority (490200E)</w:t>
            </w:r>
          </w:p>
        </w:tc>
        <w:tc>
          <w:tcPr>
            <w:tcW w:w="500" w:type="pct"/>
          </w:tcPr>
          <w:p w14:paraId="777D66FC" w14:textId="277C80BD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20E4D905" w14:textId="7DFABD68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66657E2" w14:textId="595FBFD8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1F461C05" w14:textId="494FAF50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631B9" w14:paraId="320B4C2F" w14:textId="77777777" w:rsidTr="00847135">
        <w:tc>
          <w:tcPr>
            <w:tcW w:w="253" w:type="pct"/>
            <w:vAlign w:val="bottom"/>
          </w:tcPr>
          <w:p w14:paraId="2679673E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2486" w:type="pct"/>
          </w:tcPr>
          <w:p w14:paraId="1A7A7DAF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gross (total) (calc.)</w:t>
            </w:r>
          </w:p>
        </w:tc>
        <w:tc>
          <w:tcPr>
            <w:tcW w:w="500" w:type="pct"/>
          </w:tcPr>
          <w:p w14:paraId="683452FA" w14:textId="3AC9F5EF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A6027B3" w14:textId="443A36A5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5DFC091" w14:textId="110574D8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43EB398A" w14:textId="196041B6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631B9" w14:paraId="4F9B2439" w14:textId="77777777" w:rsidTr="00847135">
        <w:tc>
          <w:tcPr>
            <w:tcW w:w="253" w:type="pct"/>
            <w:vAlign w:val="bottom"/>
          </w:tcPr>
          <w:p w14:paraId="767673DF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</w:t>
            </w:r>
          </w:p>
        </w:tc>
        <w:tc>
          <w:tcPr>
            <w:tcW w:w="2486" w:type="pct"/>
          </w:tcPr>
          <w:p w14:paraId="3948392F" w14:textId="0E644879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sources (-) (425500E)</w:t>
            </w:r>
          </w:p>
        </w:tc>
        <w:tc>
          <w:tcPr>
            <w:tcW w:w="500" w:type="pct"/>
          </w:tcPr>
          <w:p w14:paraId="22C68DA1" w14:textId="55B46849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36340CE4" w14:textId="6DAC7363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05DF5189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6347ABEA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31B9" w14:paraId="1CBFB824" w14:textId="77777777" w:rsidTr="00847135">
        <w:tc>
          <w:tcPr>
            <w:tcW w:w="253" w:type="pct"/>
            <w:vAlign w:val="bottom"/>
          </w:tcPr>
          <w:p w14:paraId="0DC96DFC" w14:textId="77777777" w:rsidR="004631B9" w:rsidRPr="004631B9" w:rsidRDefault="004631B9" w:rsidP="004631B9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4033</w:t>
            </w:r>
          </w:p>
        </w:tc>
        <w:tc>
          <w:tcPr>
            <w:tcW w:w="2486" w:type="pct"/>
          </w:tcPr>
          <w:p w14:paraId="038D16C5" w14:textId="008F6C44" w:rsidR="004631B9" w:rsidRPr="004631B9" w:rsidRDefault="004631B9" w:rsidP="004631B9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Non-federal sources (-) (42</w:t>
            </w:r>
            <w:r>
              <w:rPr>
                <w:rFonts w:ascii="Times New Roman" w:hAnsi="Times New Roman" w:cs="Times New Roman"/>
              </w:rPr>
              <w:t>66</w:t>
            </w:r>
            <w:r w:rsidRPr="004631B9"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56AF3C36" w14:textId="74D31C91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</w:t>
            </w:r>
            <w:r w:rsidRPr="004631B9">
              <w:rPr>
                <w:rFonts w:ascii="Times New Roman" w:hAnsi="Times New Roman" w:cs="Times New Roman"/>
              </w:rPr>
              <w:t>0,000)</w:t>
            </w:r>
          </w:p>
        </w:tc>
        <w:tc>
          <w:tcPr>
            <w:tcW w:w="595" w:type="pct"/>
          </w:tcPr>
          <w:p w14:paraId="1BA5C9BF" w14:textId="156553A0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</w:t>
            </w:r>
            <w:r w:rsidRPr="004631B9">
              <w:rPr>
                <w:rFonts w:ascii="Times New Roman" w:hAnsi="Times New Roman" w:cs="Times New Roman"/>
              </w:rPr>
              <w:t>0,000)</w:t>
            </w:r>
          </w:p>
        </w:tc>
        <w:tc>
          <w:tcPr>
            <w:tcW w:w="583" w:type="pct"/>
          </w:tcPr>
          <w:p w14:paraId="42396DF7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303C84CF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1B9" w14:paraId="67EC140A" w14:textId="77777777" w:rsidTr="00847135">
        <w:tc>
          <w:tcPr>
            <w:tcW w:w="253" w:type="pct"/>
            <w:vAlign w:val="bottom"/>
          </w:tcPr>
          <w:p w14:paraId="020806BD" w14:textId="77777777" w:rsidR="004631B9" w:rsidRPr="004631B9" w:rsidRDefault="004631B9" w:rsidP="004631B9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2486" w:type="pct"/>
          </w:tcPr>
          <w:p w14:paraId="08F722FB" w14:textId="77777777" w:rsidR="004631B9" w:rsidRPr="004631B9" w:rsidRDefault="004631B9" w:rsidP="004631B9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 xml:space="preserve">Offsets against gross budget authority and outlays (total) (-) </w:t>
            </w:r>
          </w:p>
        </w:tc>
        <w:tc>
          <w:tcPr>
            <w:tcW w:w="500" w:type="pct"/>
          </w:tcPr>
          <w:p w14:paraId="0C05B202" w14:textId="4DA1C74A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518AB163" w14:textId="5F0F3B3F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50C3F62A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08C77BFB" w14:textId="77777777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31B9" w14:paraId="5A59086D" w14:textId="77777777" w:rsidTr="00847135">
        <w:tc>
          <w:tcPr>
            <w:tcW w:w="253" w:type="pct"/>
            <w:vAlign w:val="bottom"/>
          </w:tcPr>
          <w:p w14:paraId="66C9A4E3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</w:t>
            </w:r>
          </w:p>
        </w:tc>
        <w:tc>
          <w:tcPr>
            <w:tcW w:w="2486" w:type="pct"/>
          </w:tcPr>
          <w:p w14:paraId="60C78FD3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(discretionary) (calc.)</w:t>
            </w:r>
          </w:p>
        </w:tc>
        <w:tc>
          <w:tcPr>
            <w:tcW w:w="500" w:type="pct"/>
          </w:tcPr>
          <w:p w14:paraId="62E5790D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861DB0A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7D1CD703" w14:textId="64EF82B7" w:rsidR="004631B9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567179C3" w14:textId="0578CC34" w:rsidR="004631B9" w:rsidRPr="00FF6830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>
              <w:rPr>
                <w:rFonts w:ascii="Times New Roman" w:hAnsi="Times New Roman" w:cs="Times New Roman"/>
              </w:rPr>
              <w:t>0,000</w:t>
            </w:r>
          </w:p>
        </w:tc>
      </w:tr>
      <w:tr w:rsidR="004631B9" w14:paraId="66D1E250" w14:textId="77777777" w:rsidTr="00847135">
        <w:tc>
          <w:tcPr>
            <w:tcW w:w="253" w:type="pct"/>
            <w:vAlign w:val="bottom"/>
          </w:tcPr>
          <w:p w14:paraId="24A52E97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2486" w:type="pct"/>
          </w:tcPr>
          <w:p w14:paraId="6FF92D65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net (discretionary) (calc.)</w:t>
            </w:r>
          </w:p>
        </w:tc>
        <w:tc>
          <w:tcPr>
            <w:tcW w:w="500" w:type="pct"/>
          </w:tcPr>
          <w:p w14:paraId="454F7407" w14:textId="36C47C70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1422FF98" w14:textId="0B3F7CBD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(</w:t>
            </w:r>
            <w:r w:rsidR="001160C0">
              <w:rPr>
                <w:rFonts w:ascii="Times New Roman" w:hAnsi="Times New Roman" w:cs="Times New Roman"/>
              </w:rPr>
              <w:t>25</w:t>
            </w:r>
            <w:r w:rsidRPr="004631B9">
              <w:rPr>
                <w:rFonts w:ascii="Times New Roman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1DB435E6" w14:textId="063EA65C" w:rsid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25847D91" w14:textId="2C80C521" w:rsidR="004631B9" w:rsidRPr="00FF6830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631B9" w14:paraId="1077D26E" w14:textId="77777777" w:rsidTr="00847135">
        <w:tc>
          <w:tcPr>
            <w:tcW w:w="253" w:type="pct"/>
            <w:vAlign w:val="bottom"/>
          </w:tcPr>
          <w:p w14:paraId="1CE41193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2486" w:type="pct"/>
          </w:tcPr>
          <w:p w14:paraId="7482E733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(total)</w:t>
            </w:r>
          </w:p>
        </w:tc>
        <w:tc>
          <w:tcPr>
            <w:tcW w:w="500" w:type="pct"/>
          </w:tcPr>
          <w:p w14:paraId="5CEC9593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B330097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6EAA990A" w14:textId="112BCFE2" w:rsidR="004631B9" w:rsidRPr="0060188B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 w:rsidRPr="0060188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21BDFBF6" w14:textId="287BB70F" w:rsidR="004631B9" w:rsidRPr="0060188B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1B9" w:rsidRPr="0060188B">
              <w:rPr>
                <w:rFonts w:ascii="Times New Roman" w:hAnsi="Times New Roman" w:cs="Times New Roman"/>
              </w:rPr>
              <w:t>0,000</w:t>
            </w:r>
          </w:p>
        </w:tc>
      </w:tr>
      <w:tr w:rsidR="004631B9" w:rsidRPr="0060188B" w14:paraId="63261721" w14:textId="77777777" w:rsidTr="00847135">
        <w:tc>
          <w:tcPr>
            <w:tcW w:w="253" w:type="pct"/>
            <w:vAlign w:val="bottom"/>
          </w:tcPr>
          <w:p w14:paraId="5FD07311" w14:textId="77777777" w:rsidR="004631B9" w:rsidRPr="0060188B" w:rsidRDefault="004631B9" w:rsidP="004631B9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4190</w:t>
            </w:r>
          </w:p>
        </w:tc>
        <w:tc>
          <w:tcPr>
            <w:tcW w:w="2486" w:type="pct"/>
          </w:tcPr>
          <w:p w14:paraId="5ADB3A5A" w14:textId="77777777" w:rsidR="004631B9" w:rsidRPr="0060188B" w:rsidRDefault="004631B9" w:rsidP="004631B9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Outlays, net (total)</w:t>
            </w:r>
          </w:p>
        </w:tc>
        <w:tc>
          <w:tcPr>
            <w:tcW w:w="500" w:type="pct"/>
          </w:tcPr>
          <w:p w14:paraId="275A6D1B" w14:textId="1A62697F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631B9">
              <w:rPr>
                <w:rFonts w:ascii="Times New Roman" w:hAnsi="Times New Roman" w:cs="Times New Roman"/>
                <w:b/>
                <w:bCs/>
              </w:rPr>
              <w:t>(</w:t>
            </w:r>
            <w:r w:rsidR="001160C0">
              <w:rPr>
                <w:rFonts w:ascii="Times New Roman" w:hAnsi="Times New Roman" w:cs="Times New Roman"/>
                <w:b/>
                <w:bCs/>
              </w:rPr>
              <w:t>25</w:t>
            </w:r>
            <w:r w:rsidRPr="004631B9">
              <w:rPr>
                <w:rFonts w:ascii="Times New Roman" w:hAnsi="Times New Roman" w:cs="Times New Roman"/>
                <w:b/>
                <w:bCs/>
              </w:rPr>
              <w:t>,000)</w:t>
            </w:r>
          </w:p>
        </w:tc>
        <w:tc>
          <w:tcPr>
            <w:tcW w:w="595" w:type="pct"/>
          </w:tcPr>
          <w:p w14:paraId="5318798D" w14:textId="0591B143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631B9">
              <w:rPr>
                <w:rFonts w:ascii="Times New Roman" w:hAnsi="Times New Roman" w:cs="Times New Roman"/>
                <w:b/>
                <w:bCs/>
              </w:rPr>
              <w:t>(</w:t>
            </w:r>
            <w:r w:rsidR="001160C0">
              <w:rPr>
                <w:rFonts w:ascii="Times New Roman" w:hAnsi="Times New Roman" w:cs="Times New Roman"/>
                <w:b/>
                <w:bCs/>
              </w:rPr>
              <w:t>25</w:t>
            </w:r>
            <w:r w:rsidRPr="004631B9">
              <w:rPr>
                <w:rFonts w:ascii="Times New Roman" w:hAnsi="Times New Roman" w:cs="Times New Roman"/>
                <w:b/>
                <w:bCs/>
              </w:rPr>
              <w:t>,000)</w:t>
            </w:r>
          </w:p>
        </w:tc>
        <w:tc>
          <w:tcPr>
            <w:tcW w:w="583" w:type="pct"/>
          </w:tcPr>
          <w:p w14:paraId="6CFC00C5" w14:textId="2D2A9424" w:rsidR="004631B9" w:rsidRPr="0060188B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5,000</w:t>
            </w:r>
          </w:p>
        </w:tc>
        <w:tc>
          <w:tcPr>
            <w:tcW w:w="583" w:type="pct"/>
            <w:vAlign w:val="bottom"/>
          </w:tcPr>
          <w:p w14:paraId="1AB66AA6" w14:textId="5581ECD0" w:rsidR="004631B9" w:rsidRPr="0060188B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5,000</w:t>
            </w:r>
          </w:p>
        </w:tc>
      </w:tr>
      <w:tr w:rsidR="004631B9" w:rsidRPr="0060188B" w14:paraId="6FE2D76D" w14:textId="77777777" w:rsidTr="00847135">
        <w:tc>
          <w:tcPr>
            <w:tcW w:w="253" w:type="pct"/>
            <w:vAlign w:val="bottom"/>
          </w:tcPr>
          <w:p w14:paraId="47522900" w14:textId="77777777" w:rsidR="004631B9" w:rsidRPr="0060188B" w:rsidRDefault="004631B9" w:rsidP="004631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6" w:type="pct"/>
          </w:tcPr>
          <w:p w14:paraId="35FBC0F0" w14:textId="77777777" w:rsidR="004631B9" w:rsidRPr="00210F52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Unexpended balances (Direct/Reimbursable/Discretionary/Mandatory)</w:t>
            </w:r>
          </w:p>
        </w:tc>
        <w:tc>
          <w:tcPr>
            <w:tcW w:w="500" w:type="pct"/>
          </w:tcPr>
          <w:p w14:paraId="16258C29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397EB39F" w14:textId="77777777" w:rsidR="004631B9" w:rsidRPr="004631B9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pct"/>
          </w:tcPr>
          <w:p w14:paraId="4CBDB37A" w14:textId="77777777" w:rsidR="004631B9" w:rsidRPr="0060188B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pct"/>
            <w:vAlign w:val="bottom"/>
          </w:tcPr>
          <w:p w14:paraId="249B2B8F" w14:textId="77777777" w:rsidR="004631B9" w:rsidRPr="0060188B" w:rsidRDefault="004631B9" w:rsidP="004631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1B9" w:rsidRPr="0060188B" w14:paraId="7F3F1303" w14:textId="77777777" w:rsidTr="00847135">
        <w:tc>
          <w:tcPr>
            <w:tcW w:w="253" w:type="pct"/>
            <w:vAlign w:val="bottom"/>
          </w:tcPr>
          <w:p w14:paraId="6C6F5F90" w14:textId="4EE178DE" w:rsidR="004631B9" w:rsidRPr="00210F52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  <w:r w:rsidR="00116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6" w:type="pct"/>
          </w:tcPr>
          <w:p w14:paraId="07B217F8" w14:textId="0E80AB6C" w:rsidR="004631B9" w:rsidRPr="004631B9" w:rsidRDefault="001160C0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  <w:r w:rsidR="004631B9" w:rsidRPr="004631B9">
              <w:rPr>
                <w:rFonts w:ascii="Times New Roman" w:hAnsi="Times New Roman" w:cs="Times New Roman"/>
              </w:rPr>
              <w:t xml:space="preserve"> unobligated balance, end of year (461000E)</w:t>
            </w:r>
          </w:p>
        </w:tc>
        <w:tc>
          <w:tcPr>
            <w:tcW w:w="500" w:type="pct"/>
          </w:tcPr>
          <w:p w14:paraId="564E33EC" w14:textId="212D2919" w:rsidR="004631B9" w:rsidRPr="00210F52" w:rsidRDefault="001160C0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1B9" w:rsidRPr="00210F5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112AD2BB" w14:textId="3D66A152" w:rsidR="004631B9" w:rsidRPr="00210F52" w:rsidRDefault="001160C0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1B9" w:rsidRPr="00210F5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2E31C49" w14:textId="1EE6F5F0" w:rsidR="004631B9" w:rsidRPr="00210F52" w:rsidRDefault="00720D53" w:rsidP="00720D53">
            <w:pPr>
              <w:tabs>
                <w:tab w:val="left" w:pos="1140"/>
                <w:tab w:val="right" w:pos="129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5,000</w:t>
            </w:r>
          </w:p>
        </w:tc>
        <w:tc>
          <w:tcPr>
            <w:tcW w:w="583" w:type="pct"/>
            <w:vAlign w:val="bottom"/>
          </w:tcPr>
          <w:p w14:paraId="4DC0F9E1" w14:textId="2416A7D6" w:rsidR="004631B9" w:rsidRPr="00210F52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631B9" w:rsidRPr="0060188B" w14:paraId="674D84DB" w14:textId="77777777" w:rsidTr="00847135">
        <w:tc>
          <w:tcPr>
            <w:tcW w:w="253" w:type="pct"/>
            <w:vAlign w:val="bottom"/>
          </w:tcPr>
          <w:p w14:paraId="31C957F8" w14:textId="77777777" w:rsidR="004631B9" w:rsidRDefault="004631B9" w:rsidP="0046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5323</w:t>
            </w:r>
          </w:p>
        </w:tc>
        <w:tc>
          <w:tcPr>
            <w:tcW w:w="2486" w:type="pct"/>
          </w:tcPr>
          <w:p w14:paraId="1440A4EE" w14:textId="7194124C" w:rsidR="004631B9" w:rsidRPr="004631B9" w:rsidRDefault="004631B9" w:rsidP="004631B9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Discretionary unobligated balance, end of year (461000E)</w:t>
            </w:r>
          </w:p>
        </w:tc>
        <w:tc>
          <w:tcPr>
            <w:tcW w:w="500" w:type="pct"/>
          </w:tcPr>
          <w:p w14:paraId="0F03FE27" w14:textId="18605302" w:rsidR="004631B9" w:rsidRPr="00210F52" w:rsidRDefault="001160C0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1B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739E0C8" w14:textId="644E4282" w:rsidR="004631B9" w:rsidRPr="00210F52" w:rsidRDefault="001160C0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1B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72711E7D" w14:textId="039732FB" w:rsidR="004631B9" w:rsidRPr="00210F52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  <w:vAlign w:val="bottom"/>
          </w:tcPr>
          <w:p w14:paraId="78AB8656" w14:textId="17300DCB" w:rsidR="004631B9" w:rsidRPr="00210F52" w:rsidRDefault="00720D53" w:rsidP="00463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</w:tbl>
    <w:p w14:paraId="76B6745D" w14:textId="77777777" w:rsidR="00A63661" w:rsidRDefault="00A63661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17806B" w14:textId="40762913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29CD7" w14:textId="35179CE7" w:rsidR="00B20E19" w:rsidRDefault="00B20E1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5F01A" w14:textId="77777777" w:rsidR="00B20E19" w:rsidRDefault="00B20E19" w:rsidP="00B20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Reclassified Financial Statements:</w:t>
      </w:r>
    </w:p>
    <w:p w14:paraId="2408D7E9" w14:textId="77777777" w:rsidR="00B20E19" w:rsidRDefault="00B20E19" w:rsidP="00B20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B6">
        <w:rPr>
          <w:rFonts w:ascii="Times New Roman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4827444E" w14:textId="77777777" w:rsidR="00B20E19" w:rsidRPr="00D45BB6" w:rsidRDefault="00B20E19" w:rsidP="00B20E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B20E19" w14:paraId="757FA42B" w14:textId="77777777" w:rsidTr="004962BC">
        <w:trPr>
          <w:trHeight w:val="4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7430C4" w14:textId="77777777" w:rsidR="00B20E19" w:rsidRDefault="00B20E19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B20E19" w14:paraId="367EDB79" w14:textId="77777777" w:rsidTr="004962BC">
        <w:tc>
          <w:tcPr>
            <w:tcW w:w="314" w:type="pct"/>
          </w:tcPr>
          <w:p w14:paraId="3CCA0513" w14:textId="77777777" w:rsidR="00B20E19" w:rsidRPr="00FB1D62" w:rsidRDefault="00B20E19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2D3182B2" w14:textId="77777777" w:rsidR="00B20E19" w:rsidRDefault="00B20E19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5F6FA381" w14:textId="03A35FBB" w:rsidR="00B20E19" w:rsidRPr="00645601" w:rsidRDefault="00B20E19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768" w:type="pct"/>
          </w:tcPr>
          <w:p w14:paraId="58E07895" w14:textId="342F7107" w:rsidR="00B20E19" w:rsidRPr="00645601" w:rsidRDefault="00B20E19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B20E19" w14:paraId="1B505DE6" w14:textId="77777777" w:rsidTr="004962BC">
        <w:trPr>
          <w:trHeight w:val="233"/>
        </w:trPr>
        <w:tc>
          <w:tcPr>
            <w:tcW w:w="314" w:type="pct"/>
          </w:tcPr>
          <w:p w14:paraId="3BB687A6" w14:textId="77777777" w:rsidR="00B20E19" w:rsidRPr="00D10612" w:rsidRDefault="00B20E19" w:rsidP="004962BC">
            <w:pPr>
              <w:rPr>
                <w:rFonts w:ascii="Times New Roman" w:hAnsi="Times New Roman" w:cs="Times New Roman"/>
                <w:b/>
              </w:rPr>
            </w:pPr>
            <w:r w:rsidRPr="00D106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647ECB36" w14:textId="77777777" w:rsidR="00B20E19" w:rsidRPr="00D10612" w:rsidRDefault="00B20E19" w:rsidP="004962BC">
            <w:pPr>
              <w:rPr>
                <w:rFonts w:ascii="Times New Roman" w:hAnsi="Times New Roman" w:cs="Times New Roman"/>
                <w:b/>
              </w:rPr>
            </w:pPr>
            <w:r w:rsidRPr="00D10612">
              <w:rPr>
                <w:rFonts w:ascii="Times New Roman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6F46C3A3" w14:textId="77777777" w:rsidR="00B20E19" w:rsidRDefault="00B20E19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08CC2912" w14:textId="77777777" w:rsidR="00B20E19" w:rsidRDefault="00B20E19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E19" w14:paraId="51709E05" w14:textId="77777777" w:rsidTr="004962BC">
        <w:trPr>
          <w:trHeight w:val="260"/>
        </w:trPr>
        <w:tc>
          <w:tcPr>
            <w:tcW w:w="314" w:type="pct"/>
          </w:tcPr>
          <w:p w14:paraId="752F0988" w14:textId="77777777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288DA377" w14:textId="321CA130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Non-federal gross cost</w:t>
            </w:r>
          </w:p>
        </w:tc>
        <w:tc>
          <w:tcPr>
            <w:tcW w:w="679" w:type="pct"/>
          </w:tcPr>
          <w:p w14:paraId="5CC4C5D9" w14:textId="4E7FE232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3E709D3" w14:textId="206A460C" w:rsidR="00B20E19" w:rsidRPr="00F30E04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0FC225F4" w14:textId="77777777" w:rsidTr="004962BC">
        <w:trPr>
          <w:trHeight w:val="260"/>
        </w:trPr>
        <w:tc>
          <w:tcPr>
            <w:tcW w:w="314" w:type="pct"/>
          </w:tcPr>
          <w:p w14:paraId="686B12C3" w14:textId="77777777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6EBBA0B9" w14:textId="77777777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2F11C9E7" w14:textId="3B3E8756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87B5D96" w14:textId="77777777" w:rsidR="00B20E19" w:rsidRPr="00F30E04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0C519717" w14:textId="77777777" w:rsidTr="004962BC">
        <w:trPr>
          <w:trHeight w:val="260"/>
        </w:trPr>
        <w:tc>
          <w:tcPr>
            <w:tcW w:w="314" w:type="pct"/>
          </w:tcPr>
          <w:p w14:paraId="2636A8AE" w14:textId="77777777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19F1E70B" w14:textId="77777777" w:rsidR="00B20E19" w:rsidRPr="00D10612" w:rsidRDefault="00B20E19" w:rsidP="004962BC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70393D93" w14:textId="68DAB413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20E1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68" w:type="pct"/>
          </w:tcPr>
          <w:p w14:paraId="5EFC3386" w14:textId="15C7B7D0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20E1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20E19" w14:paraId="7CD9C3FB" w14:textId="77777777" w:rsidTr="004962BC">
        <w:tc>
          <w:tcPr>
            <w:tcW w:w="314" w:type="pct"/>
          </w:tcPr>
          <w:p w14:paraId="6AD739AE" w14:textId="77777777" w:rsidR="00B20E19" w:rsidRPr="009F6B2A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5DCCBE39" w14:textId="77777777" w:rsidR="00B20E19" w:rsidRPr="009F6B2A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12AA6DD9" w14:textId="77777777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 w:rsidRPr="00B20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F44C8D8" w14:textId="19B94BD3" w:rsidR="00B20E19" w:rsidRPr="009F6B2A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117DD783" w14:textId="77777777" w:rsidTr="004962BC">
        <w:tc>
          <w:tcPr>
            <w:tcW w:w="314" w:type="pct"/>
          </w:tcPr>
          <w:p w14:paraId="49407942" w14:textId="77777777" w:rsidR="00B20E19" w:rsidRPr="009F6B2A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4978A33B" w14:textId="77777777" w:rsidR="00B20E19" w:rsidRPr="009F6B2A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341AE880" w14:textId="04601793" w:rsidR="00B20E19" w:rsidRPr="00B20E19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75636B8" w14:textId="28AFA095" w:rsidR="00B20E19" w:rsidRPr="009F6B2A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2801DBEB" w14:textId="77777777" w:rsidTr="004962BC">
        <w:tc>
          <w:tcPr>
            <w:tcW w:w="314" w:type="pct"/>
          </w:tcPr>
          <w:p w14:paraId="23C16594" w14:textId="77777777" w:rsidR="00B20E19" w:rsidRPr="00D95F29" w:rsidRDefault="00B20E19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4D629FF4" w14:textId="77777777" w:rsidR="00B20E19" w:rsidRPr="00D95F29" w:rsidRDefault="00B20E19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Earned r</w:t>
            </w:r>
            <w:r w:rsidRPr="00D95F29">
              <w:rPr>
                <w:rFonts w:ascii="Times New Roman" w:hAnsi="Times New Roman" w:cs="Times New Roman"/>
                <w:b/>
              </w:rPr>
              <w:t>evenue</w:t>
            </w:r>
          </w:p>
        </w:tc>
        <w:tc>
          <w:tcPr>
            <w:tcW w:w="679" w:type="pct"/>
          </w:tcPr>
          <w:p w14:paraId="5B9F2E87" w14:textId="77777777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 w:rsidRPr="00B20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4C8D78C" w14:textId="77777777" w:rsidR="00B20E19" w:rsidRPr="009F6B2A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0863526C" w14:textId="77777777" w:rsidTr="004962BC">
        <w:tc>
          <w:tcPr>
            <w:tcW w:w="314" w:type="pct"/>
          </w:tcPr>
          <w:p w14:paraId="6A5E99D7" w14:textId="77777777" w:rsidR="00B20E19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9" w:type="pct"/>
          </w:tcPr>
          <w:p w14:paraId="4A40B448" w14:textId="084D2374" w:rsidR="00B20E19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Non-federal earned revenue (590000E)</w:t>
            </w:r>
          </w:p>
        </w:tc>
        <w:tc>
          <w:tcPr>
            <w:tcW w:w="679" w:type="pct"/>
          </w:tcPr>
          <w:p w14:paraId="2F510C91" w14:textId="51D68BC9" w:rsidR="00B20E19" w:rsidRPr="00B20E19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535BEB6B" w14:textId="2EBD86D8" w:rsidR="00B20E19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7649BAA1" w14:textId="77777777" w:rsidTr="004962BC">
        <w:tc>
          <w:tcPr>
            <w:tcW w:w="314" w:type="pct"/>
          </w:tcPr>
          <w:p w14:paraId="655DB7F3" w14:textId="77777777" w:rsidR="00B20E19" w:rsidRPr="0038503A" w:rsidRDefault="00B20E19" w:rsidP="004962BC">
            <w:pPr>
              <w:rPr>
                <w:rFonts w:ascii="Times New Roman" w:hAnsi="Times New Roman" w:cs="Times New Roman"/>
                <w:b/>
                <w:bCs/>
              </w:rPr>
            </w:pPr>
            <w:r w:rsidRPr="0038503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39" w:type="pct"/>
          </w:tcPr>
          <w:p w14:paraId="5766C064" w14:textId="77777777" w:rsidR="00B20E19" w:rsidRPr="0038503A" w:rsidRDefault="00B20E19" w:rsidP="004962BC">
            <w:pPr>
              <w:rPr>
                <w:rFonts w:ascii="Times New Roman" w:hAnsi="Times New Roman" w:cs="Times New Roman"/>
                <w:b/>
                <w:bCs/>
              </w:rPr>
            </w:pPr>
            <w:r w:rsidRPr="0038503A">
              <w:rPr>
                <w:rFonts w:ascii="Times New Roman" w:hAnsi="Times New Roman" w:cs="Times New Roman"/>
                <w:b/>
                <w:bCs/>
              </w:rPr>
              <w:t>Federal earned revenue</w:t>
            </w:r>
          </w:p>
        </w:tc>
        <w:tc>
          <w:tcPr>
            <w:tcW w:w="679" w:type="pct"/>
          </w:tcPr>
          <w:p w14:paraId="1BEF9160" w14:textId="77777777" w:rsidR="00B20E19" w:rsidRP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50A8C992" w14:textId="77777777" w:rsidR="00B20E19" w:rsidRDefault="00B20E19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0E19" w14:paraId="4B200E79" w14:textId="77777777" w:rsidTr="004962BC">
        <w:tc>
          <w:tcPr>
            <w:tcW w:w="314" w:type="pct"/>
          </w:tcPr>
          <w:p w14:paraId="79260A67" w14:textId="77777777" w:rsidR="00B20E19" w:rsidRPr="006641F5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9" w:type="pct"/>
          </w:tcPr>
          <w:p w14:paraId="436A113F" w14:textId="77777777" w:rsidR="00B20E19" w:rsidRPr="006641F5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federal earned revenue (calc.)</w:t>
            </w:r>
          </w:p>
        </w:tc>
        <w:tc>
          <w:tcPr>
            <w:tcW w:w="679" w:type="pct"/>
          </w:tcPr>
          <w:p w14:paraId="5724733B" w14:textId="3B64EF1B" w:rsidR="00B20E19" w:rsidRPr="00B20E19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C657401" w14:textId="16C3E1CE" w:rsidR="00B20E19" w:rsidRPr="006641F5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5033DE5A" w14:textId="77777777" w:rsidTr="004962BC">
        <w:tc>
          <w:tcPr>
            <w:tcW w:w="314" w:type="pct"/>
            <w:vAlign w:val="bottom"/>
          </w:tcPr>
          <w:p w14:paraId="27D81612" w14:textId="77777777" w:rsidR="00B20E19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27D36969" w14:textId="77777777" w:rsidR="00B20E19" w:rsidRPr="000B4061" w:rsidRDefault="00B20E19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747FB5D0" w14:textId="6B3B7B7D" w:rsidR="00B20E19" w:rsidRPr="00B20E19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0E19" w:rsidRPr="00B20E1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pct"/>
            <w:vAlign w:val="bottom"/>
          </w:tcPr>
          <w:p w14:paraId="626ED024" w14:textId="4D4AE431" w:rsidR="00B20E19" w:rsidRPr="006641F5" w:rsidRDefault="00AB172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0E19" w14:paraId="2891592F" w14:textId="77777777" w:rsidTr="004962BC">
        <w:tc>
          <w:tcPr>
            <w:tcW w:w="314" w:type="pct"/>
            <w:vAlign w:val="bottom"/>
          </w:tcPr>
          <w:p w14:paraId="70E60466" w14:textId="77777777" w:rsidR="00B20E19" w:rsidRPr="00D95F29" w:rsidRDefault="00B20E19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4343B7DD" w14:textId="77777777" w:rsidR="00B20E19" w:rsidRPr="00D95F29" w:rsidRDefault="00B20E19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17F1680A" w14:textId="69083688" w:rsidR="00B20E19" w:rsidRPr="00D95F29" w:rsidRDefault="00AB1725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(20,000)</w:t>
            </w:r>
          </w:p>
        </w:tc>
        <w:tc>
          <w:tcPr>
            <w:tcW w:w="768" w:type="pct"/>
            <w:vAlign w:val="bottom"/>
          </w:tcPr>
          <w:p w14:paraId="2330F770" w14:textId="13AEACE5" w:rsidR="00B20E19" w:rsidRPr="00D95F29" w:rsidRDefault="00AB1725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65EB179E" w14:textId="35737FD7" w:rsidR="00B20E19" w:rsidRDefault="00B20E1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C286F" w14:textId="26A7EF2F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FB525" w14:textId="0B250278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DC67A6" w14:textId="412BEEEE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79E985" w14:textId="77777777" w:rsidR="004B330E" w:rsidRDefault="004B330E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161968" w14:textId="77777777" w:rsidR="00F37752" w:rsidRDefault="00F3775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97A15" w14:textId="78BD6519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DC5863" w14:textId="77777777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EF6307" w14:paraId="7A2871DD" w14:textId="77777777" w:rsidTr="004962BC">
        <w:trPr>
          <w:trHeight w:val="36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D51236" w14:textId="77777777" w:rsidR="00EF6307" w:rsidRDefault="00EF6307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RECLASSIFIED STATEMENT OF OPERATIONS AND CHANGES IN NET POSITION</w:t>
            </w:r>
          </w:p>
        </w:tc>
      </w:tr>
      <w:tr w:rsidR="00EF6307" w14:paraId="0FC3C2BF" w14:textId="77777777" w:rsidTr="004962BC">
        <w:tc>
          <w:tcPr>
            <w:tcW w:w="314" w:type="pct"/>
          </w:tcPr>
          <w:p w14:paraId="7CA519BA" w14:textId="77777777" w:rsidR="00EF6307" w:rsidRPr="00FB1D62" w:rsidRDefault="00EF6307" w:rsidP="004962BC">
            <w:pPr>
              <w:rPr>
                <w:rFonts w:ascii="Times New Roman" w:hAnsi="Times New Roman" w:cs="Times New Roman"/>
                <w:b/>
              </w:rPr>
            </w:pPr>
            <w:r w:rsidRPr="00FB1D62"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64D8EAE1" w14:textId="77777777" w:rsidR="00EF6307" w:rsidRDefault="00EF6307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70B7B2BF" w14:textId="194524B6" w:rsidR="00EF6307" w:rsidRPr="00645601" w:rsidRDefault="00EF6307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525130A3" w14:textId="51CCE607" w:rsidR="00EF6307" w:rsidRPr="00645601" w:rsidRDefault="00EF6307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EF6307" w14:paraId="47CF7A5F" w14:textId="77777777" w:rsidTr="004962BC">
        <w:trPr>
          <w:trHeight w:val="233"/>
        </w:trPr>
        <w:tc>
          <w:tcPr>
            <w:tcW w:w="314" w:type="pct"/>
          </w:tcPr>
          <w:p w14:paraId="6412D195" w14:textId="77777777" w:rsidR="00EF6307" w:rsidRPr="004D0E5E" w:rsidRDefault="00EF6307" w:rsidP="004962BC">
            <w:pPr>
              <w:rPr>
                <w:rFonts w:ascii="Times New Roman" w:hAnsi="Times New Roman" w:cs="Times New Roman"/>
                <w:b/>
              </w:rPr>
            </w:pPr>
            <w:r w:rsidRPr="004D0E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9" w:type="pct"/>
          </w:tcPr>
          <w:p w14:paraId="40FF23CF" w14:textId="77777777" w:rsidR="00EF6307" w:rsidRPr="004D0E5E" w:rsidRDefault="00EF6307" w:rsidP="004962BC">
            <w:pPr>
              <w:rPr>
                <w:rFonts w:ascii="Times New Roman" w:hAnsi="Times New Roman" w:cs="Times New Roman"/>
                <w:b/>
              </w:rPr>
            </w:pPr>
            <w:r w:rsidRPr="004D0E5E">
              <w:rPr>
                <w:rFonts w:ascii="Times New Roman" w:hAnsi="Times New Roman" w:cs="Times New Roman"/>
                <w:b/>
              </w:rPr>
              <w:t>Budgetary financing sources:</w:t>
            </w:r>
          </w:p>
        </w:tc>
        <w:tc>
          <w:tcPr>
            <w:tcW w:w="679" w:type="pct"/>
          </w:tcPr>
          <w:p w14:paraId="170D9E82" w14:textId="77777777" w:rsidR="00EF6307" w:rsidRDefault="00EF6307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0086A0B2" w14:textId="77777777" w:rsidR="00EF6307" w:rsidRDefault="00EF6307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307" w14:paraId="17283F74" w14:textId="77777777" w:rsidTr="004962BC">
        <w:trPr>
          <w:trHeight w:val="260"/>
        </w:trPr>
        <w:tc>
          <w:tcPr>
            <w:tcW w:w="314" w:type="pct"/>
          </w:tcPr>
          <w:p w14:paraId="7D9660B5" w14:textId="77777777" w:rsidR="00EF6307" w:rsidRPr="00D10612" w:rsidRDefault="00EF6307" w:rsidP="004962BC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39" w:type="pct"/>
          </w:tcPr>
          <w:p w14:paraId="0D08EF07" w14:textId="77777777" w:rsidR="00EF6307" w:rsidRPr="00D10612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received as adjusted (rescissions and other adjustments) (RC 41) – Footnote 1 (310100E)</w:t>
            </w:r>
          </w:p>
        </w:tc>
        <w:tc>
          <w:tcPr>
            <w:tcW w:w="679" w:type="pct"/>
          </w:tcPr>
          <w:p w14:paraId="2AC688FB" w14:textId="77777777" w:rsidR="00EF6307" w:rsidRPr="00D10612" w:rsidRDefault="00EF6307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D81C9D2" w14:textId="6F6048BC" w:rsidR="00EF6307" w:rsidRPr="00D10612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6307" w14:paraId="172AAE03" w14:textId="77777777" w:rsidTr="004962BC">
        <w:tc>
          <w:tcPr>
            <w:tcW w:w="314" w:type="pct"/>
          </w:tcPr>
          <w:p w14:paraId="7E170786" w14:textId="77777777" w:rsidR="00EF6307" w:rsidRPr="009F6B2A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39" w:type="pct"/>
          </w:tcPr>
          <w:p w14:paraId="54889D55" w14:textId="77777777" w:rsidR="00EF6307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used (RC 39) (310710E)</w:t>
            </w:r>
          </w:p>
        </w:tc>
        <w:tc>
          <w:tcPr>
            <w:tcW w:w="679" w:type="pct"/>
          </w:tcPr>
          <w:p w14:paraId="1808B740" w14:textId="77777777" w:rsidR="00EF6307" w:rsidRPr="00D10612" w:rsidRDefault="00EF6307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16ABEE9" w14:textId="56351A9F" w:rsidR="00EF6307" w:rsidRPr="00D10612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6307" w14:paraId="6129295A" w14:textId="77777777" w:rsidTr="004962BC">
        <w:tc>
          <w:tcPr>
            <w:tcW w:w="314" w:type="pct"/>
          </w:tcPr>
          <w:p w14:paraId="5B6279DC" w14:textId="77777777" w:rsidR="00EF6307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6BE9E5C7" w14:textId="77777777" w:rsidR="00EF6307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expended (RC 38) – Footnote 1 (570010E)</w:t>
            </w:r>
          </w:p>
        </w:tc>
        <w:tc>
          <w:tcPr>
            <w:tcW w:w="679" w:type="pct"/>
          </w:tcPr>
          <w:p w14:paraId="072102F9" w14:textId="77777777" w:rsidR="00EF6307" w:rsidRDefault="00EF6307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87BD1B7" w14:textId="34BA3517" w:rsidR="00EF6307" w:rsidRPr="009F6B2A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072C" w14:paraId="49550DE9" w14:textId="77777777" w:rsidTr="004962BC">
        <w:tc>
          <w:tcPr>
            <w:tcW w:w="314" w:type="pct"/>
          </w:tcPr>
          <w:p w14:paraId="0DECCF5A" w14:textId="280FC59A" w:rsidR="00AF072C" w:rsidRDefault="00AF072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239" w:type="pct"/>
          </w:tcPr>
          <w:p w14:paraId="50DB69FD" w14:textId="569B0CDB" w:rsidR="00AF072C" w:rsidRDefault="00AF072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Expenditure transfers-in of financing sources (RC 09) – Footnote 1 (575000E)</w:t>
            </w:r>
          </w:p>
        </w:tc>
        <w:tc>
          <w:tcPr>
            <w:tcW w:w="679" w:type="pct"/>
          </w:tcPr>
          <w:p w14:paraId="0C7DF4E4" w14:textId="17D2F6C6" w:rsidR="00AF072C" w:rsidRDefault="00AF072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57288A78" w14:textId="1351DB3B" w:rsidR="00AF072C" w:rsidRDefault="00AF072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30E" w14:paraId="08B21986" w14:textId="77777777" w:rsidTr="004962BC">
        <w:tc>
          <w:tcPr>
            <w:tcW w:w="314" w:type="pct"/>
          </w:tcPr>
          <w:p w14:paraId="66B8D898" w14:textId="7399FA68" w:rsidR="004B330E" w:rsidRDefault="004B330E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3239" w:type="pct"/>
          </w:tcPr>
          <w:p w14:paraId="5C5A3FB8" w14:textId="5A80C85B" w:rsidR="004B330E" w:rsidRDefault="004B330E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Expenditure transfers-out of financing sources (RC 09) – Footnote 1 (576000E)</w:t>
            </w:r>
          </w:p>
        </w:tc>
        <w:tc>
          <w:tcPr>
            <w:tcW w:w="679" w:type="pct"/>
          </w:tcPr>
          <w:p w14:paraId="0D4B6364" w14:textId="1993311D" w:rsidR="004B330E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030BC3C" w14:textId="2D1E9FB0" w:rsidR="004B330E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EF6307" w14:paraId="2C3E65A9" w14:textId="77777777" w:rsidTr="004962BC">
        <w:tc>
          <w:tcPr>
            <w:tcW w:w="314" w:type="pct"/>
          </w:tcPr>
          <w:p w14:paraId="032453AA" w14:textId="23E8AC04" w:rsidR="00EF6307" w:rsidRPr="009F6B2A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F07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9" w:type="pct"/>
          </w:tcPr>
          <w:p w14:paraId="23AA5ECD" w14:textId="48EC2F06" w:rsidR="00EF6307" w:rsidRPr="009F6B2A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financing sources</w:t>
            </w:r>
          </w:p>
        </w:tc>
        <w:tc>
          <w:tcPr>
            <w:tcW w:w="679" w:type="pct"/>
          </w:tcPr>
          <w:p w14:paraId="5A03A13C" w14:textId="42552DFC" w:rsidR="00EF6307" w:rsidRPr="009F6B2A" w:rsidRDefault="00AF072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584D6592" w14:textId="5E7F1A24" w:rsidR="00EF6307" w:rsidRPr="009F6B2A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6307">
              <w:rPr>
                <w:rFonts w:ascii="Times New Roman" w:hAnsi="Times New Roman" w:cs="Times New Roman"/>
              </w:rPr>
              <w:t>,000</w:t>
            </w:r>
          </w:p>
        </w:tc>
      </w:tr>
      <w:tr w:rsidR="00EF6307" w14:paraId="01B232DB" w14:textId="77777777" w:rsidTr="004962BC">
        <w:tc>
          <w:tcPr>
            <w:tcW w:w="314" w:type="pct"/>
          </w:tcPr>
          <w:p w14:paraId="70CED324" w14:textId="79B6619B" w:rsidR="00EF6307" w:rsidRPr="009F6B2A" w:rsidRDefault="00AF072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4987089C" w14:textId="77777777" w:rsidR="00EF6307" w:rsidRPr="009F6B2A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5C621E50" w14:textId="5FB9A5A9" w:rsidR="00EF6307" w:rsidRPr="009F6B2A" w:rsidRDefault="00AF072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3B31D481" w14:textId="1715959C" w:rsidR="00EF6307" w:rsidRPr="009F6B2A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6307" w14:paraId="462977C3" w14:textId="77777777" w:rsidTr="004962BC">
        <w:tc>
          <w:tcPr>
            <w:tcW w:w="314" w:type="pct"/>
          </w:tcPr>
          <w:p w14:paraId="2C55B4CE" w14:textId="6C363406" w:rsidR="00EF6307" w:rsidRPr="00867692" w:rsidRDefault="00AF072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6F0613FC" w14:textId="77777777" w:rsidR="00EF6307" w:rsidRPr="00867692" w:rsidRDefault="00EF6307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57399086" w14:textId="301A6475" w:rsidR="00EF6307" w:rsidRPr="009F6B2A" w:rsidRDefault="00AF072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8" w:type="pct"/>
          </w:tcPr>
          <w:p w14:paraId="566A46C3" w14:textId="0353CEAA" w:rsidR="00EF6307" w:rsidRPr="009F6B2A" w:rsidRDefault="004B330E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6307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7F9F716B" w14:textId="3D8876CF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42AB5B" w14:textId="3DEB76CD" w:rsidR="00B20E19" w:rsidRDefault="00B20E1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96E38" w14:textId="6F46025A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D536BF" w14:textId="6DA2278F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481A1" w14:textId="737DA785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9095B3" w14:textId="63CBC71F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2DAF6" w14:textId="51B6DC05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1A4D3" w14:textId="51ACFE8E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AE677F" w14:textId="61C57223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8A46B" w14:textId="77777777" w:rsidR="00EF6307" w:rsidRDefault="00EF6307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7BD88" w14:textId="77777777" w:rsidR="00B20E19" w:rsidRDefault="00B20E1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5ADB0" w14:textId="43F5322C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297EE" w14:textId="01375E5F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6D06B2" w:rsidRPr="00E82F84" w14:paraId="22289837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8F88C3B" w14:textId="343B3F3D" w:rsidR="006D06B2" w:rsidRPr="00E82F84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Agency #1 records budget authority apportioned by OMB.</w:t>
            </w:r>
          </w:p>
        </w:tc>
      </w:tr>
      <w:tr w:rsidR="006D06B2" w14:paraId="7FA97D43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A643539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415A8ADF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498E6B92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77C1A2B7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5A8C4F26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53C54AA2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52CCFCEC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1D0FBBEF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6D06B2" w14:paraId="38F64F9D" w14:textId="77777777" w:rsidTr="00A27C59">
        <w:trPr>
          <w:trHeight w:hRule="exact" w:val="2233"/>
        </w:trPr>
        <w:tc>
          <w:tcPr>
            <w:tcW w:w="1605" w:type="pct"/>
          </w:tcPr>
          <w:p w14:paraId="24377172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E07F0DC" w14:textId="735F5706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445000 Unapportioned – Unexpired Authority</w:t>
            </w:r>
          </w:p>
          <w:p w14:paraId="09B111CB" w14:textId="5A4C004B" w:rsidR="006D06B2" w:rsidRDefault="006D06B2" w:rsidP="006D06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451000 Apportionments</w:t>
            </w:r>
          </w:p>
          <w:p w14:paraId="30B42BB1" w14:textId="77777777" w:rsidR="006D06B2" w:rsidRDefault="006D06B2" w:rsidP="006D06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045A75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70F1FCE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4A4411DA" w14:textId="77777777" w:rsidR="006D06B2" w:rsidRPr="00E03B7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306DC73E" w14:textId="77777777" w:rsidR="006D06B2" w:rsidRPr="002727A1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7E815057" w14:textId="7DE393F1" w:rsidR="006D06B2" w:rsidRPr="00547B80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41F40A00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A306729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DF25C79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5D259DD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1CE26D6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1CB4B863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C125CDE" w14:textId="1EAF7DF0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D7F1D8E" w14:textId="209DA15C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A4418EB" w14:textId="7EC7FDCD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4781A59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3BB4044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519D4E70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AD7017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55F3553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708D92DB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247D65F" w14:textId="660539A8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A116</w:t>
            </w:r>
          </w:p>
          <w:p w14:paraId="18F7A2E7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6F3127B9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BCDD0B4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1CC63D5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091E9F13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04C9D1" w14:textId="79375625" w:rsidR="006D06B2" w:rsidRPr="00B834DB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40BF3DE1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3B5AA3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B50EDA1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AB922E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B7D345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D4EA6F5" w14:textId="5AF0C9DE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6D67D04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2AF2F3B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5B3BDA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B808E7B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DE6EF75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F7D2F3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0888D3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E6255B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D7E476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08748E4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104051C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1244B215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07077D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5B3536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B929CA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290D2DD" w14:textId="627D3060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C0CEC" w14:textId="6C462834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6D06B2" w:rsidRPr="00E82F84" w14:paraId="42FF088B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DF8F5EB" w14:textId="4ADFD99A" w:rsidR="006D06B2" w:rsidRPr="00E82F84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Agency #1 records the allotment of authority.</w:t>
            </w:r>
          </w:p>
        </w:tc>
      </w:tr>
      <w:tr w:rsidR="006D06B2" w14:paraId="3C8D1FA9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4CF7A3F9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535A5B60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4C705C7F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0D996030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500BC211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6E20DB97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7D9532C0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5FC8FC8A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6D06B2" w14:paraId="03F52410" w14:textId="77777777" w:rsidTr="00A27C59">
        <w:trPr>
          <w:trHeight w:hRule="exact" w:val="2233"/>
        </w:trPr>
        <w:tc>
          <w:tcPr>
            <w:tcW w:w="1605" w:type="pct"/>
          </w:tcPr>
          <w:p w14:paraId="0D0474F5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1450718" w14:textId="0161EC21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451000 Apportionments</w:t>
            </w:r>
          </w:p>
          <w:p w14:paraId="24AC6CC8" w14:textId="643890FB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461000 Allotments – Realized Resources</w:t>
            </w:r>
          </w:p>
          <w:p w14:paraId="302E098C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3113ED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2D663A9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5BA07E8" w14:textId="77777777" w:rsidR="006D06B2" w:rsidRPr="00E03B7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7CCE545A" w14:textId="77777777" w:rsidR="006D06B2" w:rsidRPr="002727A1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12870865" w14:textId="77777777" w:rsidR="006D06B2" w:rsidRPr="00547B80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6159BC5E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A9C4C65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92BAE42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BC90593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9E7ABF2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47BC510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E7E86E4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5B9EE1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  <w:p w14:paraId="08F02CB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0F151F0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44E120A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BAE96E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3E051B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FAAE67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A58440A" w14:textId="57F58ECF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17370130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343541D7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A2B9FCE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69EA5B5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3F4804F8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F36D71" w14:textId="77777777" w:rsidR="006D06B2" w:rsidRPr="00B834DB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3DBA6F9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45841D6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8E26EE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1C49A2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E5AEA5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0DDD8F7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29D933C7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CA42E0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186F9D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22AAC0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A157D7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57B865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EDE94D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C01145C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076EADB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D1CC0C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31D723B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7BB421A3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87B731C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2FBCD9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10BF513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2C5A91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815078" w14:textId="2817A48C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05FB5" w14:textId="45347C38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8E458A" w14:textId="320E86C4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4D98D" w14:textId="3C2AF9F2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39F57" w14:textId="06C4B210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6D06B2" w:rsidRPr="00E82F84" w14:paraId="21381B42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2CD8370" w14:textId="6B26D9B3" w:rsidR="006D06B2" w:rsidRPr="00E82F84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It has been determined that Agency #1 must refund $10,000 of the prior-year’s non-Federal offsetting collection back to the non-federal Agency #3.</w:t>
            </w:r>
          </w:p>
        </w:tc>
      </w:tr>
      <w:tr w:rsidR="006D06B2" w14:paraId="3F409CCA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07A75F8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750C5E0B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7680B99D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435DBDE3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7E4A7F0F" w14:textId="15ABF8E8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#3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0AF95B3D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1B2DDF25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49D659D2" w14:textId="77777777" w:rsidR="006D06B2" w:rsidRPr="008C5F15" w:rsidRDefault="006D06B2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6D06B2" w14:paraId="7198F9BE" w14:textId="77777777" w:rsidTr="006D06B2">
        <w:trPr>
          <w:trHeight w:hRule="exact" w:val="2449"/>
        </w:trPr>
        <w:tc>
          <w:tcPr>
            <w:tcW w:w="1605" w:type="pct"/>
          </w:tcPr>
          <w:p w14:paraId="2CCBC082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A120B44" w14:textId="1B9E40D5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461000 Allotments – Realized Resources</w:t>
            </w:r>
          </w:p>
          <w:p w14:paraId="2129DB7C" w14:textId="6E6361C4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490200 Delivered Orders – Obligations, </w:t>
            </w:r>
          </w:p>
          <w:p w14:paraId="75AA944F" w14:textId="1C11294E" w:rsidR="006D06B2" w:rsidRDefault="006D06B2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Paid</w:t>
            </w:r>
          </w:p>
          <w:p w14:paraId="4146EEB8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40D977" w14:textId="77777777" w:rsidR="006D06B2" w:rsidRDefault="006D06B2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7E39528" w14:textId="2F2E29DF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590900 (N) Contra Revenue for Other Revenue</w:t>
            </w:r>
          </w:p>
          <w:p w14:paraId="689880FB" w14:textId="6E23138E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101000 Fund Balance With Treasury</w:t>
            </w:r>
          </w:p>
          <w:p w14:paraId="60DDDAB9" w14:textId="77777777" w:rsidR="006D06B2" w:rsidRPr="00E03B7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3A1CD814" w14:textId="77777777" w:rsidR="006D06B2" w:rsidRPr="002727A1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7F9A4E2E" w14:textId="66E934DF" w:rsidR="006D06B2" w:rsidRPr="00547B80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5DB62F86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14A086A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0319118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897FD3F" w14:textId="72379062" w:rsidR="006D06B2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8AAE13B" w14:textId="77777777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9DAFDDA" w14:textId="6B5D37EE" w:rsidR="006D06B2" w:rsidRPr="006F51CD" w:rsidRDefault="006D06B2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06B2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19" w:type="pct"/>
          </w:tcPr>
          <w:p w14:paraId="7149839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C4A9FA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5DCD66A" w14:textId="4EDE7D99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441A722E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59B281A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  <w:p w14:paraId="6C5E3BAB" w14:textId="2E8F8859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36E9818" w14:textId="54CDC1C9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4901987" w14:textId="57304441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1B76753" w14:textId="3EB48EC5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7624013C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E504D36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9AEF88B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881C3DC" w14:textId="7BF6EA78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D436</w:t>
            </w:r>
          </w:p>
          <w:p w14:paraId="0543C730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143D1E02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41811BB" w14:textId="6861CAA6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</w:p>
          <w:p w14:paraId="6ECB036C" w14:textId="77777777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6D1AB5" w14:textId="0AA81F72" w:rsidR="006D06B2" w:rsidRDefault="006D06B2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A6818B" w14:textId="610F7951" w:rsidR="006D06B2" w:rsidRPr="00B834DB" w:rsidRDefault="006D06B2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Agency</w:t>
            </w:r>
            <w:r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#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9A6DBF">
              <w:rPr>
                <w:rFonts w:ascii="Times New Roman" w:eastAsia="Calibri" w:hAnsi="Times New Roman" w:cs="Times New Roman"/>
                <w:b/>
                <w:bCs/>
              </w:rPr>
              <w:t xml:space="preserve"> is non-Federal. No entry will be shown in this scenario.</w:t>
            </w:r>
          </w:p>
        </w:tc>
        <w:tc>
          <w:tcPr>
            <w:tcW w:w="312" w:type="pct"/>
          </w:tcPr>
          <w:p w14:paraId="6CC4B1F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0ED7142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01EC0E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6DC16A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45E7E67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8241EFD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4CC5CD90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B6BFE9A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9134C5C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4654D46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D5246D4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8740908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68B65D3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CCE3B66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EC99989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1402B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5BA3B65" w14:textId="77777777" w:rsidR="006D06B2" w:rsidRDefault="006D06B2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44855BA5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B19AD7F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321B1D6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EB02A45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7527681" w14:textId="77777777" w:rsidR="006D06B2" w:rsidRDefault="006D06B2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EFC10A" w14:textId="686A2E9D" w:rsidR="006D06B2" w:rsidRDefault="006D06B2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DB15AC" w:rsidRPr="00E82F84" w14:paraId="54136E44" w14:textId="77777777" w:rsidTr="00A27C59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45D22F9" w14:textId="30A49DCD" w:rsidR="00DB15AC" w:rsidRPr="00E82F84" w:rsidRDefault="00DB15AC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It has been determined that Agency #1 must refund $5,000 of the prior-year’s Federal offsetting collection back to the Federal Agency #2.</w:t>
            </w:r>
          </w:p>
        </w:tc>
      </w:tr>
      <w:tr w:rsidR="00DB15AC" w14:paraId="780A3A03" w14:textId="77777777" w:rsidTr="00A27C59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87A0F4F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4DA9ECB1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AEA157A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51468E42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1ACC68DF" w14:textId="1E54DCF9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2EE00642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635CE43F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7DAD2FA8" w14:textId="77777777" w:rsidR="00DB15AC" w:rsidRPr="008C5F15" w:rsidRDefault="00DB15AC" w:rsidP="00A27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DB15AC" w14:paraId="58D607D5" w14:textId="77777777" w:rsidTr="00DE612C">
        <w:trPr>
          <w:trHeight w:hRule="exact" w:val="3043"/>
        </w:trPr>
        <w:tc>
          <w:tcPr>
            <w:tcW w:w="1605" w:type="pct"/>
          </w:tcPr>
          <w:p w14:paraId="3B607A34" w14:textId="77777777" w:rsidR="00DB15AC" w:rsidRDefault="00DB15AC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F3CF321" w14:textId="77777777" w:rsidR="00DB15AC" w:rsidRDefault="00DB15AC" w:rsidP="00A27C5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461000 Allotments – Realized Resources</w:t>
            </w:r>
          </w:p>
          <w:p w14:paraId="19D6B8A9" w14:textId="17F38C13" w:rsidR="00DB15AC" w:rsidRDefault="00DB15AC" w:rsidP="003400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34000F">
              <w:rPr>
                <w:rFonts w:ascii="Times New Roman" w:hAnsi="Times New Roman" w:cs="Times New Roman"/>
                <w:bCs/>
              </w:rPr>
              <w:t>490200 Delivered Orders – Obligations,</w:t>
            </w:r>
          </w:p>
          <w:p w14:paraId="755183E0" w14:textId="363895CA" w:rsidR="0034000F" w:rsidRDefault="0034000F" w:rsidP="003400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Paid</w:t>
            </w:r>
          </w:p>
          <w:p w14:paraId="74F7DB42" w14:textId="7EDD00A5" w:rsidR="00DB15AC" w:rsidRDefault="00DB15AC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6EB858" w14:textId="55A2F24A" w:rsidR="00DE612C" w:rsidRDefault="00DE612C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35F77E" w14:textId="77777777" w:rsidR="00DE612C" w:rsidRDefault="00DE612C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3A36C6F" w14:textId="77777777" w:rsidR="00DB15AC" w:rsidRDefault="00DB15AC" w:rsidP="00A27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F83C91A" w14:textId="7A28A3EE" w:rsidR="00DB15AC" w:rsidRDefault="001A3BC7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576000</w:t>
            </w:r>
            <w:r w:rsidR="00DB15AC">
              <w:rPr>
                <w:rFonts w:ascii="Times New Roman" w:hAnsi="Times New Roman" w:cs="Times New Roman"/>
              </w:rPr>
              <w:t xml:space="preserve"> (</w:t>
            </w:r>
            <w:r w:rsidR="00ED7834">
              <w:rPr>
                <w:rFonts w:ascii="Times New Roman" w:hAnsi="Times New Roman" w:cs="Times New Roman"/>
              </w:rPr>
              <w:t>F</w:t>
            </w:r>
            <w:r w:rsidR="00DB15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Expenditure Financing Sources – Transfers-Out</w:t>
            </w:r>
            <w:r w:rsidR="00126A7C">
              <w:rPr>
                <w:rFonts w:ascii="Times New Roman" w:hAnsi="Times New Roman" w:cs="Times New Roman"/>
              </w:rPr>
              <w:t xml:space="preserve"> (RC </w:t>
            </w:r>
            <w:r>
              <w:rPr>
                <w:rFonts w:ascii="Times New Roman" w:hAnsi="Times New Roman" w:cs="Times New Roman"/>
              </w:rPr>
              <w:t>09</w:t>
            </w:r>
            <w:r w:rsidR="00126A7C">
              <w:rPr>
                <w:rFonts w:ascii="Times New Roman" w:hAnsi="Times New Roman" w:cs="Times New Roman"/>
              </w:rPr>
              <w:t>)</w:t>
            </w:r>
          </w:p>
          <w:p w14:paraId="4DC697B4" w14:textId="77777777" w:rsidR="00DB15AC" w:rsidRDefault="00DB15AC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101000 Fund Balance With Treasury</w:t>
            </w:r>
          </w:p>
          <w:p w14:paraId="56B6A324" w14:textId="77777777" w:rsidR="00DB15AC" w:rsidRPr="00E03B72" w:rsidRDefault="00DB15AC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379D723F" w14:textId="77777777" w:rsidR="00DB15AC" w:rsidRPr="002727A1" w:rsidRDefault="00DB15AC" w:rsidP="00A27C59">
            <w:pPr>
              <w:rPr>
                <w:rFonts w:ascii="Times New Roman" w:hAnsi="Times New Roman" w:cs="Times New Roman"/>
              </w:rPr>
            </w:pPr>
          </w:p>
          <w:p w14:paraId="2E34B062" w14:textId="3FDD5487" w:rsidR="00DB15AC" w:rsidRPr="00547B80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365F5CBE" w14:textId="77777777" w:rsidR="00DB15AC" w:rsidRPr="006F51CD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375C742" w14:textId="77777777" w:rsidR="00DB15AC" w:rsidRPr="006F51CD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869E779" w14:textId="77777777" w:rsidR="00DB15AC" w:rsidRPr="006F51CD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1E1E525" w14:textId="76DBCB13" w:rsidR="00DB15AC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90A90E9" w14:textId="556621F8" w:rsidR="00DE612C" w:rsidRDefault="00DE612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A321371" w14:textId="77777777" w:rsidR="00DE612C" w:rsidRDefault="00DE612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220B4A1" w14:textId="0BC15BEB" w:rsidR="00DB15AC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BBE4574" w14:textId="6061DA49" w:rsidR="00DB15AC" w:rsidRPr="006F51CD" w:rsidRDefault="00DB15AC" w:rsidP="00A27C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D06B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19" w:type="pct"/>
          </w:tcPr>
          <w:p w14:paraId="0D7B3921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B4B6421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64D2839" w14:textId="7C52B8E2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790CCB33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ADC6214" w14:textId="77777777" w:rsidR="00DB15AC" w:rsidRDefault="00DB15AC" w:rsidP="00A27C59">
            <w:pPr>
              <w:rPr>
                <w:rFonts w:ascii="Times New Roman" w:hAnsi="Times New Roman" w:cs="Times New Roman"/>
              </w:rPr>
            </w:pPr>
          </w:p>
          <w:p w14:paraId="73AB9186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7FAB00D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740ABA2" w14:textId="7E20A28D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508E685" w14:textId="01805A5B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41706F6" w14:textId="3C4ED485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050F36" w14:textId="58CEE409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78256EA5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F129C96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180E0F05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E62F533" w14:textId="06C77444" w:rsidR="00DB15AC" w:rsidRDefault="00DE5C54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A512</w:t>
            </w:r>
          </w:p>
          <w:p w14:paraId="6565A32E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07320D15" w14:textId="77777777" w:rsidR="00DB15AC" w:rsidRDefault="00DB15AC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53009E4" w14:textId="58E0FAA4" w:rsidR="00ED7834" w:rsidRDefault="00455C67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Cs/>
              </w:rPr>
            </w:pPr>
            <w:r w:rsidRPr="00455C67">
              <w:rPr>
                <w:rFonts w:ascii="Times New Roman" w:hAnsi="Times New Roman" w:cs="Times New Roman"/>
                <w:bCs/>
              </w:rPr>
              <w:t>497200</w:t>
            </w:r>
            <w:r>
              <w:rPr>
                <w:rFonts w:ascii="Times New Roman" w:hAnsi="Times New Roman" w:cs="Times New Roman"/>
                <w:bCs/>
              </w:rPr>
              <w:t xml:space="preserve"> Downward Adjustments of Prior-Year Paid Delivered Orders – Obligations, Refunds Collected</w:t>
            </w:r>
          </w:p>
          <w:p w14:paraId="49FC584B" w14:textId="7A3B2680" w:rsidR="00455C67" w:rsidRDefault="00455C67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445000 Unapportioned – Unexpired</w:t>
            </w:r>
          </w:p>
          <w:p w14:paraId="214B4174" w14:textId="54792583" w:rsidR="00ED7834" w:rsidRDefault="00455C67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Authority</w:t>
            </w:r>
          </w:p>
          <w:p w14:paraId="2117887B" w14:textId="2C99617D" w:rsidR="00ED7834" w:rsidRDefault="00ED7834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CE8F07" w14:textId="5F1AC57F" w:rsidR="00DB15AC" w:rsidRDefault="00DB15AC" w:rsidP="00A27C59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82AC20" w14:textId="77777777" w:rsidR="00DB15AC" w:rsidRDefault="00DE612C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101000 Fund Balance With Treasury</w:t>
            </w:r>
          </w:p>
          <w:p w14:paraId="2CBC532D" w14:textId="70B86758" w:rsidR="00126A7C" w:rsidRDefault="00DE612C" w:rsidP="00A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A3BC7">
              <w:rPr>
                <w:rFonts w:ascii="Times New Roman" w:hAnsi="Times New Roman" w:cs="Times New Roman"/>
              </w:rPr>
              <w:t>575000</w:t>
            </w:r>
            <w:r w:rsidR="00126A7C">
              <w:rPr>
                <w:rFonts w:ascii="Times New Roman" w:hAnsi="Times New Roman" w:cs="Times New Roman"/>
              </w:rPr>
              <w:t xml:space="preserve"> (F)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3BC7">
              <w:rPr>
                <w:rFonts w:ascii="Times New Roman" w:hAnsi="Times New Roman" w:cs="Times New Roman"/>
              </w:rPr>
              <w:t xml:space="preserve">Expenditure Financing </w:t>
            </w:r>
          </w:p>
          <w:p w14:paraId="6B51ABAC" w14:textId="1538F5B6" w:rsidR="00DE612C" w:rsidRPr="00B834DB" w:rsidRDefault="001A3BC7" w:rsidP="001A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Sources – Transfers -In</w:t>
            </w:r>
            <w:r w:rsidR="00126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(RC 09)</w:t>
            </w:r>
            <w:r w:rsidR="00126A7C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312" w:type="pct"/>
          </w:tcPr>
          <w:p w14:paraId="3733E52A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CEB4383" w14:textId="0AAD1635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D39A8F3" w14:textId="1E7AA15D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4889EED4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E9C069E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2B6BFCD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F254066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870E03B" w14:textId="77777777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7E90498" w14:textId="609CD40D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47" w:type="pct"/>
          </w:tcPr>
          <w:p w14:paraId="7162356D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FA87A40" w14:textId="618D2953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F774C5C" w14:textId="1EB96540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96E1D98" w14:textId="207225CA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6207A7E" w14:textId="370811E2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BA2EA56" w14:textId="2CDBB575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5D66D991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DB5743B" w14:textId="7B7FF08E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63C5EC2" w14:textId="742996F2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7A90B7D9" w14:textId="77777777" w:rsidR="001A3BC7" w:rsidRDefault="001A3BC7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419974F1" w14:textId="49E4BDB8" w:rsidR="00DE612C" w:rsidRDefault="00DE612C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4538CC22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2EFBFFE1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494382D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53BDD3C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34A2F3D4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A70EC39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0923293E" w14:textId="77777777" w:rsidR="00DB15AC" w:rsidRDefault="00DB15AC" w:rsidP="00A27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24F1DD88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6DCC721C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574295DB" w14:textId="4CFC0B2B" w:rsidR="00DB15AC" w:rsidRDefault="001A3BC7" w:rsidP="00A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A511</w:t>
            </w:r>
          </w:p>
          <w:p w14:paraId="307BCBCD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  <w:p w14:paraId="184637C4" w14:textId="77777777" w:rsidR="00DB15AC" w:rsidRDefault="00DB15AC" w:rsidP="00A27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8B3AD7" w14:textId="0410537F" w:rsidR="00DB15AC" w:rsidRDefault="00DB15A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FE683" w14:textId="571AEBFB" w:rsidR="006A53FF" w:rsidRDefault="006A53FF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BE576" w14:textId="14FEA6AD" w:rsidR="006A53FF" w:rsidRDefault="006A53FF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D0747" w14:textId="0E1CECC3" w:rsidR="006A53FF" w:rsidRDefault="006A53FF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C0EBE" w14:textId="4FAD4D63" w:rsidR="006A53FF" w:rsidRDefault="006A53FF" w:rsidP="006A5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Pre-Closing Adjusted Trial Balance 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6A53FF" w14:paraId="5DAF469B" w14:textId="77777777" w:rsidTr="00762624">
        <w:trPr>
          <w:trHeight w:hRule="exact" w:val="595"/>
        </w:trPr>
        <w:tc>
          <w:tcPr>
            <w:tcW w:w="2893" w:type="pct"/>
            <w:gridSpan w:val="2"/>
            <w:shd w:val="clear" w:color="auto" w:fill="D9D9D9" w:themeFill="background1" w:themeFillShade="D9"/>
          </w:tcPr>
          <w:p w14:paraId="361E6B56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86654540"/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480893B0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1053" w:type="pct"/>
            <w:gridSpan w:val="2"/>
            <w:shd w:val="clear" w:color="auto" w:fill="D9D9D9" w:themeFill="background1" w:themeFillShade="D9"/>
          </w:tcPr>
          <w:p w14:paraId="0C16B1CA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6A53FF" w14:paraId="387C8DC2" w14:textId="77777777" w:rsidTr="00762624">
        <w:trPr>
          <w:trHeight w:val="242"/>
        </w:trPr>
        <w:tc>
          <w:tcPr>
            <w:tcW w:w="644" w:type="pct"/>
          </w:tcPr>
          <w:p w14:paraId="2834994D" w14:textId="77777777" w:rsidR="006A53FF" w:rsidRPr="00645601" w:rsidRDefault="006A53FF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04E9F585" w14:textId="77777777" w:rsidR="006A53FF" w:rsidRPr="00645601" w:rsidRDefault="006A53FF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1E7C9AED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2D504500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7B73CEBD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24CF1C47" w14:textId="77777777" w:rsidR="006A53FF" w:rsidRPr="00645601" w:rsidRDefault="006A53FF" w:rsidP="007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6A53FF" w14:paraId="58D8DF8D" w14:textId="77777777" w:rsidTr="00762624">
        <w:tc>
          <w:tcPr>
            <w:tcW w:w="2893" w:type="pct"/>
            <w:gridSpan w:val="2"/>
          </w:tcPr>
          <w:p w14:paraId="1D572DA3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347E77BE" w14:textId="77777777" w:rsidR="006A53FF" w:rsidRPr="00645601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72C49055" w14:textId="77777777" w:rsidR="006A53FF" w:rsidRPr="00645601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79E204B0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EDABEDC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FF" w14:paraId="24420DB6" w14:textId="77777777" w:rsidTr="00762624">
        <w:tc>
          <w:tcPr>
            <w:tcW w:w="644" w:type="pct"/>
          </w:tcPr>
          <w:p w14:paraId="13051824" w14:textId="77777777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457BD07B" w14:textId="77777777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- Collected </w:t>
            </w:r>
          </w:p>
        </w:tc>
        <w:tc>
          <w:tcPr>
            <w:tcW w:w="551" w:type="pct"/>
          </w:tcPr>
          <w:p w14:paraId="39F9C963" w14:textId="77777777" w:rsidR="006A53FF" w:rsidRPr="00A671DD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3EAFB87A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644EE2B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4D71DD42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3FF" w14:paraId="49D5DD9C" w14:textId="77777777" w:rsidTr="00762624">
        <w:tc>
          <w:tcPr>
            <w:tcW w:w="644" w:type="pct"/>
          </w:tcPr>
          <w:p w14:paraId="1639F87D" w14:textId="142181B3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2249" w:type="pct"/>
          </w:tcPr>
          <w:p w14:paraId="48FEA18F" w14:textId="599CCABA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Unapportioned – Unexpired Authority</w:t>
            </w:r>
          </w:p>
        </w:tc>
        <w:tc>
          <w:tcPr>
            <w:tcW w:w="551" w:type="pct"/>
          </w:tcPr>
          <w:p w14:paraId="6B88D618" w14:textId="6F1A3003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B8A4D2D" w14:textId="5AB0D940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03BFBE4C" w14:textId="4D8B5752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DF42254" w14:textId="3D4943F6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A53FF" w14:paraId="0E97607B" w14:textId="77777777" w:rsidTr="00762624">
        <w:tc>
          <w:tcPr>
            <w:tcW w:w="644" w:type="pct"/>
          </w:tcPr>
          <w:p w14:paraId="1514C5B4" w14:textId="66362072" w:rsidR="006A53FF" w:rsidRPr="00A671DD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461000</w:t>
            </w:r>
          </w:p>
        </w:tc>
        <w:tc>
          <w:tcPr>
            <w:tcW w:w="2249" w:type="pct"/>
          </w:tcPr>
          <w:p w14:paraId="58F141E9" w14:textId="7A70665C" w:rsidR="006A53FF" w:rsidRPr="00A671DD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Allotments – Realized Resources</w:t>
            </w:r>
          </w:p>
        </w:tc>
        <w:tc>
          <w:tcPr>
            <w:tcW w:w="551" w:type="pct"/>
          </w:tcPr>
          <w:p w14:paraId="3A7A7856" w14:textId="7777777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7675C47" w14:textId="4F57361D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49" w:type="pct"/>
          </w:tcPr>
          <w:p w14:paraId="234BCBE3" w14:textId="7777777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2DD990DE" w14:textId="1AAAEB3A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3FF" w14:paraId="7EDECABA" w14:textId="77777777" w:rsidTr="00762624">
        <w:tc>
          <w:tcPr>
            <w:tcW w:w="644" w:type="pct"/>
          </w:tcPr>
          <w:p w14:paraId="4176CB2C" w14:textId="458FA2C1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</w:t>
            </w:r>
          </w:p>
        </w:tc>
        <w:tc>
          <w:tcPr>
            <w:tcW w:w="2249" w:type="pct"/>
          </w:tcPr>
          <w:p w14:paraId="055D3553" w14:textId="487BDEEF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Delivered Orders – Obligations, Paid</w:t>
            </w:r>
          </w:p>
        </w:tc>
        <w:tc>
          <w:tcPr>
            <w:tcW w:w="551" w:type="pct"/>
          </w:tcPr>
          <w:p w14:paraId="63D35890" w14:textId="7777777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3DF97AFB" w14:textId="117BE5A3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9" w:type="pct"/>
          </w:tcPr>
          <w:p w14:paraId="26EFD3E4" w14:textId="7777777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9A08A19" w14:textId="7777777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FF" w14:paraId="198EE5B6" w14:textId="77777777" w:rsidTr="00762624">
        <w:tc>
          <w:tcPr>
            <w:tcW w:w="644" w:type="pct"/>
          </w:tcPr>
          <w:p w14:paraId="16959911" w14:textId="1D9183AF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497200</w:t>
            </w:r>
          </w:p>
        </w:tc>
        <w:tc>
          <w:tcPr>
            <w:tcW w:w="2249" w:type="pct"/>
          </w:tcPr>
          <w:p w14:paraId="041DE165" w14:textId="2AE57C88" w:rsidR="006A53FF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Downward Adjustments of Prior-Year Delivered Orders – Obligations, Refunds Collected</w:t>
            </w:r>
          </w:p>
        </w:tc>
        <w:tc>
          <w:tcPr>
            <w:tcW w:w="551" w:type="pct"/>
          </w:tcPr>
          <w:p w14:paraId="095C865C" w14:textId="40E735A3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D9B2068" w14:textId="01018BF4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03371D56" w14:textId="4734B741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4" w:type="pct"/>
          </w:tcPr>
          <w:p w14:paraId="746D20C4" w14:textId="4C6705B7" w:rsidR="006A53FF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3FF" w14:paraId="3D2B0592" w14:textId="77777777" w:rsidTr="00762624">
        <w:tc>
          <w:tcPr>
            <w:tcW w:w="2893" w:type="pct"/>
            <w:gridSpan w:val="2"/>
          </w:tcPr>
          <w:p w14:paraId="605CFB44" w14:textId="77777777" w:rsidR="006A53FF" w:rsidRPr="00645601" w:rsidRDefault="006A53FF" w:rsidP="0076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6A203C76" w14:textId="77777777" w:rsidR="006A53FF" w:rsidRPr="00A671DD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71BC761F" w14:textId="77777777" w:rsidR="006A53FF" w:rsidRPr="00A671DD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660C7BBF" w14:textId="4F89F565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7F42B3A" w14:textId="2B5E7B51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6A53FF" w14:paraId="7ADA24D3" w14:textId="77777777" w:rsidTr="00762624">
        <w:trPr>
          <w:trHeight w:val="233"/>
        </w:trPr>
        <w:tc>
          <w:tcPr>
            <w:tcW w:w="2893" w:type="pct"/>
            <w:gridSpan w:val="2"/>
          </w:tcPr>
          <w:p w14:paraId="3681800A" w14:textId="77777777" w:rsidR="006A53FF" w:rsidRPr="00645601" w:rsidRDefault="006A53FF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2119DCD9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83A22CE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69563EF5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2CBA1C3D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FF" w14:paraId="4DF8469E" w14:textId="77777777" w:rsidTr="00762624">
        <w:tc>
          <w:tcPr>
            <w:tcW w:w="644" w:type="pct"/>
          </w:tcPr>
          <w:p w14:paraId="1DC3BC99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 (G)</w:t>
            </w:r>
          </w:p>
        </w:tc>
        <w:tc>
          <w:tcPr>
            <w:tcW w:w="2249" w:type="pct"/>
          </w:tcPr>
          <w:p w14:paraId="7926FC7D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67B14F7A" w14:textId="3EC31192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3" w:type="pct"/>
          </w:tcPr>
          <w:p w14:paraId="1842F621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BE91EA9" w14:textId="556D6E7F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194A2EF6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3FF" w14:paraId="7FFB9E5A" w14:textId="77777777" w:rsidTr="00762624">
        <w:tc>
          <w:tcPr>
            <w:tcW w:w="644" w:type="pct"/>
          </w:tcPr>
          <w:p w14:paraId="48B9FE87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49" w:type="pct"/>
          </w:tcPr>
          <w:p w14:paraId="226666CC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51" w:type="pct"/>
          </w:tcPr>
          <w:p w14:paraId="4D826D36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FA486F0" w14:textId="77777777" w:rsidR="006A53FF" w:rsidRPr="00860D5D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05D96242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7F9B32DF" w14:textId="77777777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180601" w14:paraId="4DFB99A9" w14:textId="77777777" w:rsidTr="00762624">
        <w:tc>
          <w:tcPr>
            <w:tcW w:w="644" w:type="pct"/>
          </w:tcPr>
          <w:p w14:paraId="3DF0618D" w14:textId="2EF23D92" w:rsidR="00180601" w:rsidRDefault="00180601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575000 (F)</w:t>
            </w:r>
          </w:p>
        </w:tc>
        <w:tc>
          <w:tcPr>
            <w:tcW w:w="2249" w:type="pct"/>
          </w:tcPr>
          <w:p w14:paraId="49DB4001" w14:textId="230B5BB1" w:rsidR="00180601" w:rsidRDefault="00180601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Financing Sources – Transfers-In</w:t>
            </w:r>
          </w:p>
        </w:tc>
        <w:tc>
          <w:tcPr>
            <w:tcW w:w="551" w:type="pct"/>
          </w:tcPr>
          <w:p w14:paraId="7B3341C6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786F39D8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5E0B097B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687790D1" w14:textId="0477FCD3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180601" w14:paraId="71D6DC33" w14:textId="77777777" w:rsidTr="00762624">
        <w:tc>
          <w:tcPr>
            <w:tcW w:w="644" w:type="pct"/>
          </w:tcPr>
          <w:p w14:paraId="0B004FD9" w14:textId="437181F9" w:rsidR="00180601" w:rsidRDefault="00180601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576000 (F)</w:t>
            </w:r>
          </w:p>
        </w:tc>
        <w:tc>
          <w:tcPr>
            <w:tcW w:w="2249" w:type="pct"/>
          </w:tcPr>
          <w:p w14:paraId="2603EB16" w14:textId="599E1267" w:rsidR="00180601" w:rsidRDefault="00180601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Expenditure Financing Sources – Transfers-Out </w:t>
            </w:r>
          </w:p>
        </w:tc>
        <w:tc>
          <w:tcPr>
            <w:tcW w:w="551" w:type="pct"/>
          </w:tcPr>
          <w:p w14:paraId="7F5E67C1" w14:textId="4E4687EB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03" w:type="pct"/>
          </w:tcPr>
          <w:p w14:paraId="63BF633A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404E9BAF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22B76CD5" w14:textId="77777777" w:rsidR="00180601" w:rsidRDefault="00180601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F8" w14:paraId="1B2EED4B" w14:textId="77777777" w:rsidTr="00762624">
        <w:tc>
          <w:tcPr>
            <w:tcW w:w="644" w:type="pct"/>
          </w:tcPr>
          <w:p w14:paraId="48F63DF9" w14:textId="08874BD6" w:rsidR="002306F8" w:rsidRDefault="002306F8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590900 (N)</w:t>
            </w:r>
          </w:p>
        </w:tc>
        <w:tc>
          <w:tcPr>
            <w:tcW w:w="2249" w:type="pct"/>
          </w:tcPr>
          <w:p w14:paraId="29B46761" w14:textId="40B041FC" w:rsidR="002306F8" w:rsidRDefault="002306F8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 Revenue for Other Revenue</w:t>
            </w:r>
          </w:p>
        </w:tc>
        <w:tc>
          <w:tcPr>
            <w:tcW w:w="551" w:type="pct"/>
          </w:tcPr>
          <w:p w14:paraId="08EEB9A0" w14:textId="4289E864" w:rsidR="002306F8" w:rsidRDefault="002306F8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3" w:type="pct"/>
          </w:tcPr>
          <w:p w14:paraId="4953EA3E" w14:textId="77777777" w:rsidR="002306F8" w:rsidRDefault="002306F8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34E326D" w14:textId="77777777" w:rsidR="002306F8" w:rsidRDefault="002306F8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59F15AA2" w14:textId="77777777" w:rsidR="002306F8" w:rsidRDefault="002306F8" w:rsidP="007626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FF" w14:paraId="76B3A71D" w14:textId="77777777" w:rsidTr="00762624">
        <w:tc>
          <w:tcPr>
            <w:tcW w:w="644" w:type="pct"/>
          </w:tcPr>
          <w:p w14:paraId="72F6E0F2" w14:textId="77777777" w:rsidR="006A53FF" w:rsidRPr="00645601" w:rsidRDefault="006A53FF" w:rsidP="0076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0420A6AB" w14:textId="77777777" w:rsidR="006A53FF" w:rsidRPr="00645601" w:rsidRDefault="006A53FF" w:rsidP="0076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3A6A03F" w14:textId="77777777" w:rsidR="006A53FF" w:rsidRPr="00B21A69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03" w:type="pct"/>
          </w:tcPr>
          <w:p w14:paraId="5A5E7E95" w14:textId="77777777" w:rsidR="006A53FF" w:rsidRPr="00B21A69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549" w:type="pct"/>
          </w:tcPr>
          <w:p w14:paraId="762AF0F8" w14:textId="35885A1B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686B47F0" w14:textId="4999791A" w:rsidR="006A53FF" w:rsidRPr="00B919C8" w:rsidRDefault="006A53FF" w:rsidP="007626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bookmarkEnd w:id="6"/>
    </w:tbl>
    <w:p w14:paraId="06B3B0A3" w14:textId="0CBDF8ED" w:rsidR="006A53FF" w:rsidRDefault="006A53FF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356FD" w14:textId="6E2D1F45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15818B" w14:textId="5817857D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8FE01" w14:textId="6BE52DEC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FB477" w14:textId="255B0B47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C78A9" w14:textId="2F3DCB61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015DD" w14:textId="2E43A005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EA679" w14:textId="112554D0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375EB" w14:textId="3CB5E90E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 Closing Entries: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762624" w:rsidRPr="00E82F84" w14:paraId="35B3FA31" w14:textId="77777777" w:rsidTr="00762624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D4BF2F3" w14:textId="79DE93BB" w:rsidR="00762624" w:rsidRPr="00E82F84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To record the closing downward adjustments to delivered orders – obligations, paid.</w:t>
            </w:r>
          </w:p>
        </w:tc>
      </w:tr>
      <w:tr w:rsidR="00762624" w14:paraId="08E5B62E" w14:textId="77777777" w:rsidTr="00762624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54920031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001E4234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3DE75AC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2855047B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60999F00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0075A54F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3C53872A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6B752A54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762624" w14:paraId="70B110EA" w14:textId="77777777" w:rsidTr="00362232">
        <w:trPr>
          <w:trHeight w:hRule="exact" w:val="2413"/>
        </w:trPr>
        <w:tc>
          <w:tcPr>
            <w:tcW w:w="1605" w:type="pct"/>
          </w:tcPr>
          <w:p w14:paraId="6F8AB848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826CFF5" w14:textId="40A30F22" w:rsidR="00762624" w:rsidRDefault="00362232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None</w:t>
            </w:r>
          </w:p>
          <w:p w14:paraId="7404BDFF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15D470" w14:textId="77777777" w:rsidR="00362232" w:rsidRDefault="00362232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CA8D765" w14:textId="77777777" w:rsidR="00362232" w:rsidRDefault="00362232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8003C1E" w14:textId="77777777" w:rsidR="00362232" w:rsidRDefault="00362232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546912" w14:textId="77777777" w:rsidR="00362232" w:rsidRDefault="00362232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F9D13A" w14:textId="7C0F2D93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EDC85FF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5D0D5F14" w14:textId="77777777" w:rsidR="00762624" w:rsidRPr="00E03B72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65055B21" w14:textId="77777777" w:rsidR="00762624" w:rsidRPr="002727A1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419B6C7F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29E0D7F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4786DF3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B1EA839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2284BDF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5EF364F1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A74593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C8F7C1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092697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BE45512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21A0436C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C473C5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3E26843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FC6B4F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5188341" w14:textId="47DAB0C9" w:rsidR="00762624" w:rsidRDefault="00762624" w:rsidP="00362232">
            <w:pPr>
              <w:rPr>
                <w:rFonts w:ascii="Times New Roman" w:hAnsi="Times New Roman" w:cs="Times New Roman"/>
              </w:rPr>
            </w:pPr>
          </w:p>
          <w:p w14:paraId="6870183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2F5D3039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50FD06D" w14:textId="29EEA042" w:rsidR="00762624" w:rsidRDefault="00362232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490200 Delivered Orders – Obligations, Paid</w:t>
            </w:r>
          </w:p>
          <w:p w14:paraId="4286BF2C" w14:textId="275CE5D6" w:rsidR="00362232" w:rsidRDefault="00362232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497200 Downward Adjustments of </w:t>
            </w:r>
          </w:p>
          <w:p w14:paraId="34F23FF5" w14:textId="441F6D50" w:rsidR="00362232" w:rsidRDefault="00362232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Prior-Year Paid Delivered Orders – </w:t>
            </w:r>
          </w:p>
          <w:p w14:paraId="4BB6E3B3" w14:textId="7B9DE7C5" w:rsidR="00762624" w:rsidRDefault="00362232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Obligations, Refunds Collected</w:t>
            </w:r>
          </w:p>
          <w:p w14:paraId="73D16D78" w14:textId="77777777" w:rsidR="00362232" w:rsidRDefault="00362232" w:rsidP="00362232">
            <w:pPr>
              <w:tabs>
                <w:tab w:val="left" w:pos="5400"/>
                <w:tab w:val="left" w:pos="5490"/>
              </w:tabs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4A2AC3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57416C" w14:textId="77777777" w:rsidR="00762624" w:rsidRPr="00B834DB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5875AA1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50C3197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FD74EE4" w14:textId="5983E906" w:rsidR="00762624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71FA3CE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7FFF723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1B8C59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4882185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1EB8DB4" w14:textId="348F61B9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BA4C82D" w14:textId="7BA05B9B" w:rsidR="00362232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1E753DA" w14:textId="3288A67E" w:rsidR="00362232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F67F083" w14:textId="1182A909" w:rsidR="00362232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C9B70C5" w14:textId="626D210B" w:rsidR="00362232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04A807AA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D3AACF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F0B7AD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675746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2FEB65C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0A6AA5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4E1609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5432EF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D6C7BDD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05D89C7D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1F81AA9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623A887" w14:textId="1C2634F6" w:rsidR="00762624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F322</w:t>
            </w:r>
          </w:p>
          <w:p w14:paraId="2105026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83B296D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BAA38A" w14:textId="7820BCB9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C03" w14:textId="77777777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0"/>
        <w:gridCol w:w="851"/>
        <w:gridCol w:w="827"/>
        <w:gridCol w:w="764"/>
        <w:gridCol w:w="3877"/>
        <w:gridCol w:w="792"/>
        <w:gridCol w:w="883"/>
        <w:gridCol w:w="816"/>
      </w:tblGrid>
      <w:tr w:rsidR="00762624" w:rsidRPr="00E82F84" w14:paraId="14464BB3" w14:textId="77777777" w:rsidTr="00762624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7DDD521" w14:textId="3D96D807" w:rsidR="00762624" w:rsidRPr="00E82F84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To record the closing of paid delivered orders to total actual resources.</w:t>
            </w:r>
          </w:p>
        </w:tc>
      </w:tr>
      <w:tr w:rsidR="00762624" w14:paraId="53F4DA5B" w14:textId="77777777" w:rsidTr="00762624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67D2DD7A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1F878E27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E65392C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7C4F2000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028BAA19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43092B91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51D93324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148BD847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762624" w14:paraId="4C8C2B59" w14:textId="77777777" w:rsidTr="00762624">
        <w:trPr>
          <w:trHeight w:hRule="exact" w:val="2233"/>
        </w:trPr>
        <w:tc>
          <w:tcPr>
            <w:tcW w:w="1605" w:type="pct"/>
          </w:tcPr>
          <w:p w14:paraId="7369C898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C4172DE" w14:textId="107CE1B0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490200 Delivered Orders – Obligations, Paid</w:t>
            </w:r>
          </w:p>
          <w:p w14:paraId="12392DE5" w14:textId="0CA5A9AB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420100 Total Actual Resources – </w:t>
            </w:r>
          </w:p>
          <w:p w14:paraId="35E08E08" w14:textId="2731D4DF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Collected</w:t>
            </w:r>
          </w:p>
          <w:p w14:paraId="02B5AB84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819BEE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D47BD0D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42C600E" w14:textId="77777777" w:rsidR="00762624" w:rsidRPr="00E03B72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156DEC1B" w14:textId="77777777" w:rsidR="00762624" w:rsidRPr="002727A1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35077451" w14:textId="46FCD32E" w:rsidR="00762624" w:rsidRPr="00547B80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  <w:p w14:paraId="7A061D37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79BC65C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E15892C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B3C16FA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B4A6549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701C9415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369DF7F" w14:textId="3DC03213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14DCC2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FAFB3F9" w14:textId="1CE7BA38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  <w:p w14:paraId="7298311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39F62AB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24991FF3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16B8159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44E058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036EFD9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69C2F93" w14:textId="7DEF273A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F314</w:t>
            </w:r>
          </w:p>
          <w:p w14:paraId="70D9E8C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72C3F3FB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75F85F3" w14:textId="3795E98A" w:rsidR="00362232" w:rsidRDefault="00362232" w:rsidP="003622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420100 Total Actual Resources – </w:t>
            </w:r>
          </w:p>
          <w:p w14:paraId="56A2B449" w14:textId="77C3AAE0" w:rsidR="00362232" w:rsidRDefault="00362232" w:rsidP="003622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Collected</w:t>
            </w:r>
          </w:p>
          <w:p w14:paraId="1E710215" w14:textId="77777777" w:rsidR="00362232" w:rsidRDefault="00362232" w:rsidP="003622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490200 Delivered Orders – </w:t>
            </w:r>
          </w:p>
          <w:p w14:paraId="491E229C" w14:textId="7125774E" w:rsidR="00362232" w:rsidRDefault="00362232" w:rsidP="003622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Obligations, Paid</w:t>
            </w:r>
          </w:p>
          <w:p w14:paraId="287F4831" w14:textId="24229D21" w:rsidR="00362232" w:rsidRDefault="00362232" w:rsidP="00362232">
            <w:pPr>
              <w:rPr>
                <w:rFonts w:ascii="Times New Roman" w:hAnsi="Times New Roman" w:cs="Times New Roman"/>
                <w:bCs/>
              </w:rPr>
            </w:pPr>
          </w:p>
          <w:p w14:paraId="6272399E" w14:textId="6171A6D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1957CF" w14:textId="77777777" w:rsidR="00762624" w:rsidRPr="00B834DB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0E4A923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DD9198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CB55B68" w14:textId="536677CE" w:rsidR="00762624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04809F4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56BB31F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FC392EA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2CE7EF01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8C8C497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92ABCC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7991C05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7D4E413" w14:textId="2B0DE666" w:rsidR="00762624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3D3E9B33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5D4B56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C3F8A3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CA5D4AA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0DC6DA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366743C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0C85E4DC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7A99535" w14:textId="4F4CA0B5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9BE2ECC" w14:textId="43813D3F" w:rsidR="00362232" w:rsidRDefault="00362232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F314R</w:t>
            </w:r>
          </w:p>
          <w:p w14:paraId="0FCDB819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21C402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0D5939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54B62E" w14:textId="5EEA4820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DEDAF" w14:textId="48F4284B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A974B" w14:textId="664AEE1D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9DAE84" w14:textId="77777777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762624" w:rsidRPr="00E82F84" w14:paraId="65C310B0" w14:textId="77777777" w:rsidTr="00762624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A1C2BA4" w14:textId="441A8B49" w:rsidR="00762624" w:rsidRPr="00E82F84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To record the closing of unobligated balances to </w:t>
            </w:r>
            <w:proofErr w:type="spellStart"/>
            <w:r>
              <w:rPr>
                <w:rFonts w:ascii="Times New Roman" w:hAnsi="Times New Roman" w:cs="Times New Roman"/>
              </w:rPr>
              <w:t>unapportioned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authority for unexpired multi-year and no-year funds.</w:t>
            </w:r>
          </w:p>
        </w:tc>
      </w:tr>
      <w:tr w:rsidR="00762624" w14:paraId="58D0C44C" w14:textId="77777777" w:rsidTr="00762624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07640F2D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24A6DFA8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0DEED40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73407315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0A8BEDBC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352BF793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72C597AB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21587016" w14:textId="77777777" w:rsidR="00762624" w:rsidRPr="008C5F15" w:rsidRDefault="00762624" w:rsidP="0076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762624" w14:paraId="65CC0C0F" w14:textId="77777777" w:rsidTr="00762624">
        <w:trPr>
          <w:trHeight w:hRule="exact" w:val="2233"/>
        </w:trPr>
        <w:tc>
          <w:tcPr>
            <w:tcW w:w="1605" w:type="pct"/>
          </w:tcPr>
          <w:p w14:paraId="5C077C50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638E7B3" w14:textId="0CC15F96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461000 Allotments – Realized Resources</w:t>
            </w:r>
          </w:p>
          <w:p w14:paraId="36F6B840" w14:textId="17907A5A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445000 Unapportioned – Unexpired </w:t>
            </w:r>
          </w:p>
          <w:p w14:paraId="1CB29B93" w14:textId="1850E2C7" w:rsidR="00762624" w:rsidRDefault="00762624" w:rsidP="0076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Authority</w:t>
            </w:r>
          </w:p>
          <w:p w14:paraId="32072F2A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8A935C6" w14:textId="77777777" w:rsidR="00762624" w:rsidRDefault="00762624" w:rsidP="007626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E80CCC3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5E3C3AE4" w14:textId="77777777" w:rsidR="00762624" w:rsidRPr="00E03B72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47AC25F4" w14:textId="77777777" w:rsidR="00762624" w:rsidRPr="002727A1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3238D569" w14:textId="34C1C53B" w:rsidR="00762624" w:rsidRPr="00547B80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495FF9D5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2002E4F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BFD3C94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D09D63B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D6C6576" w14:textId="77777777" w:rsidR="00762624" w:rsidRPr="006F51CD" w:rsidRDefault="00762624" w:rsidP="007626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627D130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3506928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EDF0D67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E121B94" w14:textId="20858116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14:paraId="17B9040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FDBBBAF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  <w:p w14:paraId="1BBC053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71FC96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397E020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221AF2D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14A0DE4" w14:textId="5C319BD4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F308</w:t>
            </w:r>
          </w:p>
          <w:p w14:paraId="2103B4A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26372A50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D5F1442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398EF9C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0D2D0007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266C38B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686B6A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ED72A9" w14:textId="77777777" w:rsidR="00762624" w:rsidRDefault="00762624" w:rsidP="0076262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549D3B" w14:textId="77777777" w:rsidR="00762624" w:rsidRPr="00B834DB" w:rsidRDefault="00762624" w:rsidP="0076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2" w:type="pct"/>
          </w:tcPr>
          <w:p w14:paraId="3020A02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EABAE3C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B481FF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900383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878F01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29E9977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3972232D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6ABC50FC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57BB301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58F16F1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D6FCC67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250175BE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440ECA3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66FC7A5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94AB280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11AE9CC3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72C0AA85" w14:textId="77777777" w:rsidR="00762624" w:rsidRDefault="00762624" w:rsidP="0076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645AADA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5C574FB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03257E54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06C1862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  <w:p w14:paraId="5DF04676" w14:textId="77777777" w:rsidR="00762624" w:rsidRDefault="00762624" w:rsidP="00762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A67D28" w14:textId="0E562D25" w:rsidR="00762624" w:rsidRDefault="0076262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867"/>
        <w:gridCol w:w="827"/>
        <w:gridCol w:w="780"/>
        <w:gridCol w:w="3893"/>
        <w:gridCol w:w="808"/>
        <w:gridCol w:w="899"/>
        <w:gridCol w:w="720"/>
      </w:tblGrid>
      <w:tr w:rsidR="004E3BED" w:rsidRPr="00E82F84" w14:paraId="224824D4" w14:textId="77777777" w:rsidTr="007825BC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A935C49" w14:textId="22F09387" w:rsidR="004E3BED" w:rsidRPr="00E82F84" w:rsidRDefault="006E5280" w:rsidP="0078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3BED">
              <w:rPr>
                <w:rFonts w:ascii="Times New Roman" w:hAnsi="Times New Roman" w:cs="Times New Roman"/>
              </w:rPr>
              <w:t>. To record the closing of revenue, expense, and other financing source accounts to cumulative results of operations.</w:t>
            </w:r>
          </w:p>
        </w:tc>
      </w:tr>
      <w:tr w:rsidR="004E3BED" w14:paraId="1BB2985B" w14:textId="77777777" w:rsidTr="007825BC">
        <w:trPr>
          <w:trHeight w:val="350"/>
        </w:trPr>
        <w:tc>
          <w:tcPr>
            <w:tcW w:w="1605" w:type="pct"/>
            <w:shd w:val="clear" w:color="auto" w:fill="D9D9D9" w:themeFill="background1" w:themeFillShade="D9"/>
          </w:tcPr>
          <w:p w14:paraId="44B9975B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1EF05CB2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620DBF4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35A2D777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 w14:paraId="4330B012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3DDF7316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404EF6F2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0648798" w14:textId="77777777" w:rsidR="004E3BED" w:rsidRPr="008C5F15" w:rsidRDefault="004E3BED" w:rsidP="00782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F15">
              <w:rPr>
                <w:rFonts w:ascii="Times New Roman" w:hAnsi="Times New Roman" w:cs="Times New Roman"/>
                <w:b/>
              </w:rPr>
              <w:t>TC</w:t>
            </w:r>
          </w:p>
        </w:tc>
      </w:tr>
      <w:tr w:rsidR="004E3BED" w14:paraId="4FE8A3D9" w14:textId="77777777" w:rsidTr="002306F8">
        <w:trPr>
          <w:trHeight w:hRule="exact" w:val="2422"/>
        </w:trPr>
        <w:tc>
          <w:tcPr>
            <w:tcW w:w="1605" w:type="pct"/>
          </w:tcPr>
          <w:p w14:paraId="2D8B8F23" w14:textId="77777777" w:rsidR="004E3BED" w:rsidRDefault="004E3BE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28F8DE6" w14:textId="4975F0B1" w:rsidR="004E3BED" w:rsidRDefault="004E3BED" w:rsidP="007825B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None</w:t>
            </w:r>
          </w:p>
          <w:p w14:paraId="18438680" w14:textId="77777777" w:rsidR="004E3BED" w:rsidRDefault="004E3BE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8B9D16" w14:textId="77777777" w:rsidR="004E3BED" w:rsidRDefault="004E3BE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41644DD" w14:textId="447185E3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331000 Cumulative Results of Operations</w:t>
            </w:r>
          </w:p>
          <w:p w14:paraId="522A27A9" w14:textId="168EA900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590900 (</w:t>
            </w:r>
            <w:r w:rsidR="002306F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) Contra Revenue for Other </w:t>
            </w:r>
          </w:p>
          <w:p w14:paraId="0841A45D" w14:textId="4F291C92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Revenue</w:t>
            </w:r>
          </w:p>
          <w:p w14:paraId="672225C8" w14:textId="77777777" w:rsidR="00DE5B14" w:rsidRDefault="002306F8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  <w:r w:rsidR="00DE5B14">
              <w:rPr>
                <w:rFonts w:ascii="Times New Roman" w:hAnsi="Times New Roman" w:cs="Times New Roman"/>
              </w:rPr>
              <w:t>76000</w:t>
            </w:r>
            <w:r>
              <w:rPr>
                <w:rFonts w:ascii="Times New Roman" w:hAnsi="Times New Roman" w:cs="Times New Roman"/>
              </w:rPr>
              <w:t xml:space="preserve"> (F) </w:t>
            </w:r>
            <w:r w:rsidR="00DE5B14">
              <w:rPr>
                <w:rFonts w:ascii="Times New Roman" w:hAnsi="Times New Roman" w:cs="Times New Roman"/>
              </w:rPr>
              <w:t xml:space="preserve">Expenditure Financing </w:t>
            </w:r>
          </w:p>
          <w:p w14:paraId="2BD24129" w14:textId="53850094" w:rsidR="002306F8" w:rsidRDefault="00DE5B14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Sources -Transfers-Out</w:t>
            </w:r>
            <w:r w:rsidR="002306F8">
              <w:rPr>
                <w:rFonts w:ascii="Times New Roman" w:hAnsi="Times New Roman" w:cs="Times New Roman"/>
              </w:rPr>
              <w:t xml:space="preserve"> (RC </w:t>
            </w:r>
            <w:r>
              <w:rPr>
                <w:rFonts w:ascii="Times New Roman" w:hAnsi="Times New Roman" w:cs="Times New Roman"/>
              </w:rPr>
              <w:t>09</w:t>
            </w:r>
            <w:r w:rsidR="002306F8">
              <w:rPr>
                <w:rFonts w:ascii="Times New Roman" w:hAnsi="Times New Roman" w:cs="Times New Roman"/>
              </w:rPr>
              <w:t>)</w:t>
            </w:r>
          </w:p>
          <w:p w14:paraId="355C8D1B" w14:textId="77777777" w:rsidR="004E3BED" w:rsidRPr="00E03B72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5" w:type="pct"/>
          </w:tcPr>
          <w:p w14:paraId="3A9E0ED7" w14:textId="77777777" w:rsidR="004E3BED" w:rsidRPr="002727A1" w:rsidRDefault="004E3BED" w:rsidP="007825BC">
            <w:pPr>
              <w:rPr>
                <w:rFonts w:ascii="Times New Roman" w:hAnsi="Times New Roman" w:cs="Times New Roman"/>
              </w:rPr>
            </w:pPr>
          </w:p>
          <w:p w14:paraId="6E2008E2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058BCB3A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2374A2A1" w14:textId="77777777" w:rsidR="004E3BED" w:rsidRDefault="004E3BED" w:rsidP="004E3BE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5CAC1343" w14:textId="406D7EC1" w:rsidR="004E3BED" w:rsidRPr="00547B80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  <w:p w14:paraId="506BE447" w14:textId="77777777" w:rsidR="004E3BED" w:rsidRPr="006F51CD" w:rsidRDefault="004E3BED" w:rsidP="007825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6216A0F" w14:textId="77777777" w:rsidR="004E3BED" w:rsidRPr="006F51CD" w:rsidRDefault="004E3BED" w:rsidP="007825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AEE9B5D" w14:textId="77777777" w:rsidR="004E3BED" w:rsidRPr="006F51CD" w:rsidRDefault="004E3BED" w:rsidP="007825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ECB176E" w14:textId="77777777" w:rsidR="004E3BED" w:rsidRPr="006F51CD" w:rsidRDefault="004E3BED" w:rsidP="007825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04E85DE" w14:textId="77777777" w:rsidR="004E3BED" w:rsidRPr="006F51CD" w:rsidRDefault="004E3BED" w:rsidP="007825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" w:type="pct"/>
          </w:tcPr>
          <w:p w14:paraId="7F72643F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627CB37B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64FE536B" w14:textId="488EFF9E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30F1207F" w14:textId="2D7888A5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041EF9FC" w14:textId="3368FC6F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DA8F787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0BD312A1" w14:textId="73C7B2F3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6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</w:t>
            </w:r>
          </w:p>
          <w:p w14:paraId="3B7E6D66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7C37C3C2" w14:textId="28E26EC2" w:rsidR="004E3BED" w:rsidRDefault="00DE5B14" w:rsidP="0078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306F8">
              <w:rPr>
                <w:rFonts w:ascii="Times New Roman" w:hAnsi="Times New Roman" w:cs="Times New Roman"/>
              </w:rPr>
              <w:t>5,000</w:t>
            </w:r>
          </w:p>
          <w:p w14:paraId="025DE44A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670B9344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421D943D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3CCAE4C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64621B38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7E5725D6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4D88BE75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E474DAF" w14:textId="70537A53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F336</w:t>
            </w:r>
          </w:p>
          <w:p w14:paraId="707C15A0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6356A045" w14:textId="77777777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D4F6EBB" w14:textId="77777777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B57B27B" w14:textId="77777777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</w:p>
          <w:p w14:paraId="63E0408C" w14:textId="77777777" w:rsidR="004E3BED" w:rsidRDefault="004E3BED" w:rsidP="007825BC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8A5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80CE85" w14:textId="77777777" w:rsidR="00DE5B14" w:rsidRDefault="00DE5B14" w:rsidP="00DE5B14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</w:t>
            </w:r>
            <w:r w:rsidR="004E3BED">
              <w:rPr>
                <w:rFonts w:ascii="Times New Roman" w:hAnsi="Times New Roman" w:cs="Times New Roman"/>
              </w:rPr>
              <w:t xml:space="preserve"> (F) </w:t>
            </w:r>
            <w:r>
              <w:rPr>
                <w:rFonts w:ascii="Times New Roman" w:hAnsi="Times New Roman" w:cs="Times New Roman"/>
              </w:rPr>
              <w:t xml:space="preserve">Expenditure Financing </w:t>
            </w:r>
          </w:p>
          <w:p w14:paraId="445BA267" w14:textId="705D97ED" w:rsidR="004E3BED" w:rsidRDefault="00DE5B14" w:rsidP="00DE5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Sources -Transfers-In</w:t>
            </w:r>
            <w:r w:rsidR="002306F8">
              <w:rPr>
                <w:rFonts w:ascii="Times New Roman" w:hAnsi="Times New Roman" w:cs="Times New Roman"/>
              </w:rPr>
              <w:t xml:space="preserve"> (RC </w:t>
            </w:r>
            <w:r>
              <w:rPr>
                <w:rFonts w:ascii="Times New Roman" w:hAnsi="Times New Roman" w:cs="Times New Roman"/>
              </w:rPr>
              <w:t>09</w:t>
            </w:r>
            <w:r w:rsidR="002306F8">
              <w:rPr>
                <w:rFonts w:ascii="Times New Roman" w:hAnsi="Times New Roman" w:cs="Times New Roman"/>
              </w:rPr>
              <w:t>)</w:t>
            </w:r>
          </w:p>
          <w:p w14:paraId="5EF991FE" w14:textId="77777777" w:rsidR="004E3BED" w:rsidRDefault="004E3BED" w:rsidP="0078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331000 Cumulative Results of </w:t>
            </w:r>
          </w:p>
          <w:p w14:paraId="2D192C61" w14:textId="355BDCB8" w:rsidR="004E3BED" w:rsidRPr="00B834DB" w:rsidRDefault="004E3BED" w:rsidP="0078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Operations</w:t>
            </w:r>
          </w:p>
        </w:tc>
        <w:tc>
          <w:tcPr>
            <w:tcW w:w="312" w:type="pct"/>
          </w:tcPr>
          <w:p w14:paraId="39C83FD5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245A9DE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5927B2B" w14:textId="202F5F5B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469D7BC" w14:textId="7B86318B" w:rsidR="004E3BED" w:rsidRDefault="004E3BED" w:rsidP="004E3BED">
            <w:pPr>
              <w:spacing w:after="80"/>
              <w:jc w:val="center"/>
              <w:rPr>
                <w:rFonts w:ascii="Times New Roman" w:hAnsi="Times New Roman" w:cs="Times New Roman"/>
              </w:rPr>
            </w:pPr>
          </w:p>
          <w:p w14:paraId="66279110" w14:textId="2368EDDC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6F8C126F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6BAC2927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46B3AEAF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7641509A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42BE2CC4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4C828C2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DD04DE0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B487B72" w14:textId="7DFE235D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99F9FCC" w14:textId="32922240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2B38C5EC" w14:textId="77777777" w:rsidR="002306F8" w:rsidRDefault="002306F8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7FD59CE2" w14:textId="14912AFA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  <w:p w14:paraId="46B47B90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4F5112A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8A04789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7E50CFD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093024EC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7053180" w14:textId="77777777" w:rsidR="004E3BED" w:rsidRDefault="004E3BED" w:rsidP="00782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14:paraId="3D48C514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2BBD7858" w14:textId="202A791C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874FB2B" w14:textId="5AD46BD9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223A4BC2" w14:textId="317928D8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020B85E" w14:textId="41B96F9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F336</w:t>
            </w:r>
          </w:p>
          <w:p w14:paraId="0A4F057F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1EBE86E9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0E4A624D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  <w:p w14:paraId="56A9ECA7" w14:textId="77777777" w:rsidR="004E3BED" w:rsidRDefault="004E3BED" w:rsidP="0078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0E9C6A" w14:textId="0C38A5F0" w:rsidR="004E3BED" w:rsidRDefault="004E3BE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2AC5F" w14:textId="3CDB9D97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39850B" w14:textId="49B1D302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8CFAA" w14:textId="754381B9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D495A9" w14:textId="2B7E4D30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3E748" w14:textId="3EAC7B84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08A85" w14:textId="136F537E" w:rsidR="00224D1D" w:rsidRDefault="00224D1D" w:rsidP="00224D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Post-Closing Trial Balance 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224D1D" w14:paraId="7F905730" w14:textId="77777777" w:rsidTr="007825BC">
        <w:trPr>
          <w:trHeight w:hRule="exact" w:val="595"/>
        </w:trPr>
        <w:tc>
          <w:tcPr>
            <w:tcW w:w="2893" w:type="pct"/>
            <w:gridSpan w:val="2"/>
            <w:shd w:val="clear" w:color="auto" w:fill="D9D9D9" w:themeFill="background1" w:themeFillShade="D9"/>
          </w:tcPr>
          <w:p w14:paraId="55EEC9EF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44C5C9D0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1053" w:type="pct"/>
            <w:gridSpan w:val="2"/>
            <w:shd w:val="clear" w:color="auto" w:fill="D9D9D9" w:themeFill="background1" w:themeFillShade="D9"/>
          </w:tcPr>
          <w:p w14:paraId="72DC114B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224D1D" w14:paraId="69F58FE4" w14:textId="77777777" w:rsidTr="007825BC">
        <w:trPr>
          <w:trHeight w:val="242"/>
        </w:trPr>
        <w:tc>
          <w:tcPr>
            <w:tcW w:w="644" w:type="pct"/>
          </w:tcPr>
          <w:p w14:paraId="5F6DD0D6" w14:textId="77777777" w:rsidR="00224D1D" w:rsidRPr="00645601" w:rsidRDefault="00224D1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12F17A16" w14:textId="77777777" w:rsidR="00224D1D" w:rsidRPr="00645601" w:rsidRDefault="00224D1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54E55763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7D56500C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7349C974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70C252F6" w14:textId="77777777" w:rsidR="00224D1D" w:rsidRPr="00645601" w:rsidRDefault="00224D1D" w:rsidP="0078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224D1D" w14:paraId="5E9A179A" w14:textId="77777777" w:rsidTr="007825BC">
        <w:tc>
          <w:tcPr>
            <w:tcW w:w="2893" w:type="pct"/>
            <w:gridSpan w:val="2"/>
          </w:tcPr>
          <w:p w14:paraId="0C9E06A8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257212EE" w14:textId="77777777" w:rsidR="00224D1D" w:rsidRPr="00645601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44CFB45" w14:textId="77777777" w:rsidR="00224D1D" w:rsidRPr="00645601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850527E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C799019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1D" w14:paraId="020CC073" w14:textId="77777777" w:rsidTr="007825BC">
        <w:tc>
          <w:tcPr>
            <w:tcW w:w="644" w:type="pct"/>
          </w:tcPr>
          <w:p w14:paraId="588846FC" w14:textId="77777777" w:rsidR="00224D1D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7F181BCB" w14:textId="77777777" w:rsidR="00224D1D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- Collected </w:t>
            </w:r>
          </w:p>
        </w:tc>
        <w:tc>
          <w:tcPr>
            <w:tcW w:w="551" w:type="pct"/>
          </w:tcPr>
          <w:p w14:paraId="5AEF2A50" w14:textId="55E24D46" w:rsidR="00224D1D" w:rsidRPr="00A671D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3" w:type="pct"/>
          </w:tcPr>
          <w:p w14:paraId="24372ABD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36F48CF" w14:textId="42CE49CA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F49173A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D1D" w14:paraId="7A434D07" w14:textId="77777777" w:rsidTr="007825BC">
        <w:tc>
          <w:tcPr>
            <w:tcW w:w="644" w:type="pct"/>
          </w:tcPr>
          <w:p w14:paraId="3E3FADFB" w14:textId="77777777" w:rsidR="00224D1D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2249" w:type="pct"/>
          </w:tcPr>
          <w:p w14:paraId="2C02447D" w14:textId="77777777" w:rsidR="00224D1D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Unapportioned – Unexpired Authority</w:t>
            </w:r>
          </w:p>
        </w:tc>
        <w:tc>
          <w:tcPr>
            <w:tcW w:w="551" w:type="pct"/>
          </w:tcPr>
          <w:p w14:paraId="6E0A32C5" w14:textId="77777777" w:rsidR="00224D1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84A94B9" w14:textId="550BF840" w:rsidR="00224D1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49" w:type="pct"/>
          </w:tcPr>
          <w:p w14:paraId="00383914" w14:textId="77777777" w:rsidR="00224D1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07F26CC4" w14:textId="77777777" w:rsidR="00224D1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224D1D" w14:paraId="15548CAB" w14:textId="77777777" w:rsidTr="007825BC">
        <w:tc>
          <w:tcPr>
            <w:tcW w:w="2893" w:type="pct"/>
            <w:gridSpan w:val="2"/>
          </w:tcPr>
          <w:p w14:paraId="12199254" w14:textId="77777777" w:rsidR="00224D1D" w:rsidRPr="00645601" w:rsidRDefault="00224D1D" w:rsidP="0078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7A0F4993" w14:textId="79A2B849" w:rsidR="00224D1D" w:rsidRPr="00A671DD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37867AEC" w14:textId="5BF0DA1E" w:rsidR="00224D1D" w:rsidRPr="00A671DD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671D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3D268694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A05A340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224D1D" w14:paraId="39F269F6" w14:textId="77777777" w:rsidTr="007825BC">
        <w:trPr>
          <w:trHeight w:val="233"/>
        </w:trPr>
        <w:tc>
          <w:tcPr>
            <w:tcW w:w="2893" w:type="pct"/>
            <w:gridSpan w:val="2"/>
          </w:tcPr>
          <w:p w14:paraId="67A53B5C" w14:textId="77777777" w:rsidR="00224D1D" w:rsidRPr="00645601" w:rsidRDefault="00224D1D" w:rsidP="00782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48E31DF3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4C00D1D6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567EE16C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5C9ACE8A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1D" w14:paraId="2ED709B7" w14:textId="77777777" w:rsidTr="007825BC">
        <w:tc>
          <w:tcPr>
            <w:tcW w:w="644" w:type="pct"/>
          </w:tcPr>
          <w:p w14:paraId="23D7D670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 (G)</w:t>
            </w:r>
          </w:p>
        </w:tc>
        <w:tc>
          <w:tcPr>
            <w:tcW w:w="2249" w:type="pct"/>
          </w:tcPr>
          <w:p w14:paraId="2A4A58E3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0140B9E9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3" w:type="pct"/>
          </w:tcPr>
          <w:p w14:paraId="2B28D106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7E7A18E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6C2DA9C6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D1D" w14:paraId="0BCE33F6" w14:textId="77777777" w:rsidTr="007825BC">
        <w:tc>
          <w:tcPr>
            <w:tcW w:w="644" w:type="pct"/>
          </w:tcPr>
          <w:p w14:paraId="0A9C83D5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49" w:type="pct"/>
          </w:tcPr>
          <w:p w14:paraId="317A2765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51" w:type="pct"/>
          </w:tcPr>
          <w:p w14:paraId="36461D31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ADAAFED" w14:textId="14C5587C" w:rsidR="00224D1D" w:rsidRPr="00860D5D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49" w:type="pct"/>
          </w:tcPr>
          <w:p w14:paraId="729BE9BE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62630546" w14:textId="02B75031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224D1D" w14:paraId="1D67E766" w14:textId="77777777" w:rsidTr="007825BC">
        <w:tc>
          <w:tcPr>
            <w:tcW w:w="644" w:type="pct"/>
          </w:tcPr>
          <w:p w14:paraId="7A73AF8F" w14:textId="77777777" w:rsidR="00224D1D" w:rsidRPr="00645601" w:rsidRDefault="00224D1D" w:rsidP="0078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4322FAB5" w14:textId="77777777" w:rsidR="00224D1D" w:rsidRPr="00645601" w:rsidRDefault="00224D1D" w:rsidP="0078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FF8D20A" w14:textId="3926BF65" w:rsidR="00224D1D" w:rsidRPr="00B21A69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779E8CC4" w14:textId="7C7063BE" w:rsidR="00224D1D" w:rsidRPr="00B21A69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1A6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188B31D1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2F02E715" w14:textId="77777777" w:rsidR="00224D1D" w:rsidRPr="00B919C8" w:rsidRDefault="00224D1D" w:rsidP="007825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</w:tbl>
    <w:p w14:paraId="7A0B3FEE" w14:textId="5FC01452" w:rsidR="00224D1D" w:rsidRDefault="00224D1D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87B08" w14:textId="19F4DBAB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BE8F7" w14:textId="35452E43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C94B6" w14:textId="0FB1D1D4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B5EF9" w14:textId="1C074FB3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94650" w14:textId="305B656C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EAB76" w14:textId="0E14B5CC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F041D" w14:textId="489D9E6E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D3D041" w14:textId="15E935D7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345FC" w14:textId="146095F6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5C7CC" w14:textId="53AEB73F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8D96E" w14:textId="7E7A403A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9AD81" w14:textId="70BA71B2" w:rsidR="003C4485" w:rsidRDefault="003C4485" w:rsidP="003C4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 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3C4485" w14:paraId="5AAD10B0" w14:textId="77777777" w:rsidTr="004962BC">
        <w:trPr>
          <w:trHeight w:val="45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821D5B" w14:textId="77777777" w:rsidR="003C4485" w:rsidRPr="006F096D" w:rsidRDefault="003C4485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3C4485" w14:paraId="01B8F577" w14:textId="77777777" w:rsidTr="004962BC">
        <w:tc>
          <w:tcPr>
            <w:tcW w:w="314" w:type="pct"/>
          </w:tcPr>
          <w:p w14:paraId="3C66079B" w14:textId="77777777" w:rsidR="003C4485" w:rsidRPr="00BE2643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313E8CB7" w14:textId="77777777" w:rsidR="003C4485" w:rsidRDefault="003C4485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7A9264A" w14:textId="77777777" w:rsidR="003C4485" w:rsidRPr="00645601" w:rsidRDefault="003C4485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3F2ECE9B" w14:textId="77777777" w:rsidR="003C4485" w:rsidRPr="00645601" w:rsidRDefault="003C4485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3C4485" w14:paraId="0017157F" w14:textId="77777777" w:rsidTr="004962BC">
        <w:trPr>
          <w:trHeight w:val="233"/>
        </w:trPr>
        <w:tc>
          <w:tcPr>
            <w:tcW w:w="314" w:type="pct"/>
          </w:tcPr>
          <w:p w14:paraId="2FAD91F3" w14:textId="77777777" w:rsidR="003C4485" w:rsidRDefault="003C4485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30C4E834" w14:textId="77777777" w:rsidR="003C4485" w:rsidRPr="000B4061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0D0CE3F7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429242BD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485" w14:paraId="6D093016" w14:textId="77777777" w:rsidTr="004962BC">
        <w:trPr>
          <w:trHeight w:val="260"/>
        </w:trPr>
        <w:tc>
          <w:tcPr>
            <w:tcW w:w="314" w:type="pct"/>
          </w:tcPr>
          <w:p w14:paraId="10A04B88" w14:textId="77777777" w:rsidR="003C4485" w:rsidRDefault="003C4485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707E6231" w14:textId="77777777" w:rsidR="003C4485" w:rsidRPr="00D95F29" w:rsidRDefault="003C4485" w:rsidP="004962BC">
            <w:pPr>
              <w:rPr>
                <w:rFonts w:ascii="Times New Roman" w:hAnsi="Times New Roman" w:cs="Times New Roman"/>
              </w:rPr>
            </w:pPr>
            <w:r w:rsidRPr="00D95F29">
              <w:rPr>
                <w:rFonts w:ascii="Times New Roman" w:hAnsi="Times New Roman" w:cs="Times New Roman"/>
              </w:rPr>
              <w:t>Intra</w:t>
            </w:r>
            <w:r>
              <w:rPr>
                <w:rFonts w:ascii="Times New Roman" w:hAnsi="Times New Roman" w:cs="Times New Roman"/>
              </w:rPr>
              <w:t>-</w:t>
            </w:r>
            <w:r w:rsidRPr="00D95F29">
              <w:rPr>
                <w:rFonts w:ascii="Times New Roman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3B89EBBA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5252500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485" w14:paraId="23BF24A7" w14:textId="77777777" w:rsidTr="004962BC">
        <w:tc>
          <w:tcPr>
            <w:tcW w:w="314" w:type="pct"/>
          </w:tcPr>
          <w:p w14:paraId="1486B9F3" w14:textId="77777777" w:rsidR="003C4485" w:rsidRPr="009F6B2A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0F985FCB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Balance with Treasury (Note 3) (RC 40) (101000E)</w:t>
            </w:r>
          </w:p>
        </w:tc>
        <w:tc>
          <w:tcPr>
            <w:tcW w:w="733" w:type="pct"/>
          </w:tcPr>
          <w:p w14:paraId="639FB148" w14:textId="3F9AFBF6" w:rsidR="003C4485" w:rsidRPr="009F6B2A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060FC63" w14:textId="1DB1B209" w:rsidR="003C4485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</w:tr>
      <w:tr w:rsidR="003C4485" w14:paraId="6F22FF8E" w14:textId="77777777" w:rsidTr="004962BC">
        <w:tc>
          <w:tcPr>
            <w:tcW w:w="314" w:type="pct"/>
          </w:tcPr>
          <w:p w14:paraId="76EDE778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56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1FD5D5CA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Intra-governmental</w:t>
            </w:r>
          </w:p>
        </w:tc>
        <w:tc>
          <w:tcPr>
            <w:tcW w:w="733" w:type="pct"/>
          </w:tcPr>
          <w:p w14:paraId="69776F23" w14:textId="7024AB93" w:rsidR="003C4485" w:rsidRPr="00256C92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 w:rsidRPr="00256C9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5EF79DE" w14:textId="6DB635B7" w:rsidR="003C4485" w:rsidRPr="00256C92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 w:rsidRPr="00256C92">
              <w:rPr>
                <w:rFonts w:ascii="Times New Roman" w:hAnsi="Times New Roman" w:cs="Times New Roman"/>
              </w:rPr>
              <w:t>,000</w:t>
            </w:r>
          </w:p>
        </w:tc>
      </w:tr>
      <w:tr w:rsidR="003C4485" w14:paraId="44D9469D" w14:textId="77777777" w:rsidTr="004962BC">
        <w:tc>
          <w:tcPr>
            <w:tcW w:w="314" w:type="pct"/>
          </w:tcPr>
          <w:p w14:paraId="2CB2D67C" w14:textId="77777777" w:rsidR="003C4485" w:rsidRPr="00D95F29" w:rsidRDefault="003C4485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95F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63DB1C1A" w14:textId="77777777" w:rsidR="003C4485" w:rsidRPr="00D95F29" w:rsidRDefault="003C4485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67D1EF1B" w14:textId="78625413" w:rsidR="003C4485" w:rsidRPr="0060188B" w:rsidRDefault="00D61B6A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4485" w:rsidRPr="0060188B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7BCEBA98" w14:textId="7AE50A97" w:rsidR="003C4485" w:rsidRPr="0060188B" w:rsidRDefault="00D61B6A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4485" w:rsidRPr="0060188B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3C4485" w14:paraId="6F637478" w14:textId="77777777" w:rsidTr="004962BC">
        <w:tc>
          <w:tcPr>
            <w:tcW w:w="314" w:type="pct"/>
          </w:tcPr>
          <w:p w14:paraId="5E76D65E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100AAC1E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pct"/>
          </w:tcPr>
          <w:p w14:paraId="0479B7D2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4C8D9A40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4D1097BD" w14:textId="77777777" w:rsidTr="004962BC">
        <w:tc>
          <w:tcPr>
            <w:tcW w:w="314" w:type="pct"/>
          </w:tcPr>
          <w:p w14:paraId="55781D06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7BFE4BB6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65AB91D5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02067704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4C0DF35A" w14:textId="77777777" w:rsidTr="004962BC">
        <w:tc>
          <w:tcPr>
            <w:tcW w:w="314" w:type="pct"/>
          </w:tcPr>
          <w:p w14:paraId="109A0BDA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00C55AAE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Intra-governmental</w:t>
            </w:r>
          </w:p>
        </w:tc>
        <w:tc>
          <w:tcPr>
            <w:tcW w:w="733" w:type="pct"/>
          </w:tcPr>
          <w:p w14:paraId="2E346655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2B46894C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32732BED" w14:textId="77777777" w:rsidTr="004962BC">
        <w:tc>
          <w:tcPr>
            <w:tcW w:w="314" w:type="pct"/>
          </w:tcPr>
          <w:p w14:paraId="4E3D9182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85" w:type="pct"/>
          </w:tcPr>
          <w:p w14:paraId="2B04073D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Intra-governmental</w:t>
            </w:r>
          </w:p>
        </w:tc>
        <w:tc>
          <w:tcPr>
            <w:tcW w:w="733" w:type="pct"/>
          </w:tcPr>
          <w:p w14:paraId="54966EEC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A2A43AE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485" w14:paraId="3541593E" w14:textId="77777777" w:rsidTr="004962BC">
        <w:tc>
          <w:tcPr>
            <w:tcW w:w="314" w:type="pct"/>
          </w:tcPr>
          <w:p w14:paraId="0768E20B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5DB46349" w14:textId="77777777" w:rsidR="003C4485" w:rsidRPr="004A7B2A" w:rsidRDefault="003C4485" w:rsidP="004962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 than intra-governmental/With the public</w:t>
            </w:r>
          </w:p>
        </w:tc>
        <w:tc>
          <w:tcPr>
            <w:tcW w:w="733" w:type="pct"/>
          </w:tcPr>
          <w:p w14:paraId="6C51D690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1AA1337F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240ADA19" w14:textId="77777777" w:rsidTr="004962BC">
        <w:tc>
          <w:tcPr>
            <w:tcW w:w="314" w:type="pct"/>
          </w:tcPr>
          <w:p w14:paraId="27096BA7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85" w:type="pct"/>
          </w:tcPr>
          <w:p w14:paraId="2F73AE20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other than intra-governmental/with the public</w:t>
            </w:r>
          </w:p>
        </w:tc>
        <w:tc>
          <w:tcPr>
            <w:tcW w:w="733" w:type="pct"/>
          </w:tcPr>
          <w:p w14:paraId="03EBCDE8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846ED50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2D6DA416" w14:textId="77777777" w:rsidTr="004962BC">
        <w:tc>
          <w:tcPr>
            <w:tcW w:w="314" w:type="pct"/>
          </w:tcPr>
          <w:p w14:paraId="4F5DC839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85" w:type="pct"/>
          </w:tcPr>
          <w:p w14:paraId="5BD71610" w14:textId="77777777" w:rsidR="003C4485" w:rsidRPr="00256C92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liabilities</w:t>
            </w:r>
          </w:p>
        </w:tc>
        <w:tc>
          <w:tcPr>
            <w:tcW w:w="733" w:type="pct"/>
          </w:tcPr>
          <w:p w14:paraId="6576381B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3534AEA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485" w14:paraId="7E25F70B" w14:textId="77777777" w:rsidTr="004962BC">
        <w:tc>
          <w:tcPr>
            <w:tcW w:w="314" w:type="pct"/>
          </w:tcPr>
          <w:p w14:paraId="623CB8DC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4E8CAABC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057ECDD6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6CAB2E8E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6C2DE301" w14:textId="77777777" w:rsidTr="004962BC">
        <w:tc>
          <w:tcPr>
            <w:tcW w:w="314" w:type="pct"/>
          </w:tcPr>
          <w:p w14:paraId="11834BC6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</w:tcPr>
          <w:p w14:paraId="74FE9842" w14:textId="77777777" w:rsidR="003C4485" w:rsidRPr="009F6B2A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 position:</w:t>
            </w:r>
          </w:p>
        </w:tc>
        <w:tc>
          <w:tcPr>
            <w:tcW w:w="733" w:type="pct"/>
          </w:tcPr>
          <w:p w14:paraId="6624180E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11BBC980" w14:textId="77777777" w:rsidR="003C4485" w:rsidRPr="009F6B2A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3786D89D" w14:textId="77777777" w:rsidTr="004962BC">
        <w:tc>
          <w:tcPr>
            <w:tcW w:w="314" w:type="pct"/>
            <w:vAlign w:val="bottom"/>
          </w:tcPr>
          <w:p w14:paraId="376A7D59" w14:textId="77777777" w:rsidR="003C4485" w:rsidRPr="00466B4F" w:rsidRDefault="003C4485" w:rsidP="004962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</w:t>
            </w:r>
          </w:p>
        </w:tc>
        <w:tc>
          <w:tcPr>
            <w:tcW w:w="3185" w:type="pct"/>
          </w:tcPr>
          <w:p w14:paraId="0B578D09" w14:textId="77777777" w:rsidR="003C4485" w:rsidRPr="00466B4F" w:rsidRDefault="003C4485" w:rsidP="004962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38CA539C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44F64A22" w14:textId="77777777" w:rsidR="003C4485" w:rsidRDefault="003C4485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485" w14:paraId="22E1CDDA" w14:textId="77777777" w:rsidTr="004962BC">
        <w:tc>
          <w:tcPr>
            <w:tcW w:w="314" w:type="pct"/>
            <w:vAlign w:val="bottom"/>
          </w:tcPr>
          <w:p w14:paraId="4B30C5D8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2922BBE6" w14:textId="4C9B1117" w:rsidR="003C4485" w:rsidRPr="000B4061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Cumulative results of operations - Funds From Dedicated Collections (</w:t>
            </w:r>
            <w:r w:rsidR="00D61B6A">
              <w:rPr>
                <w:rFonts w:ascii="Times New Roman" w:hAnsi="Times New Roman" w:cs="Times New Roman"/>
              </w:rPr>
              <w:t>331000B,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D751B2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00E</w:t>
            </w:r>
            <w:r w:rsidR="00D61B6A">
              <w:rPr>
                <w:rFonts w:ascii="Times New Roman" w:hAnsi="Times New Roman" w:cs="Times New Roman"/>
              </w:rPr>
              <w:t>,</w:t>
            </w:r>
            <w:r w:rsidR="00D751B2">
              <w:rPr>
                <w:rFonts w:ascii="Times New Roman" w:hAnsi="Times New Roman" w:cs="Times New Roman"/>
              </w:rPr>
              <w:t xml:space="preserve"> 576000E, 590900E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vAlign w:val="bottom"/>
          </w:tcPr>
          <w:p w14:paraId="348F2485" w14:textId="20676F2E" w:rsidR="003C4485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  <w:vAlign w:val="bottom"/>
          </w:tcPr>
          <w:p w14:paraId="7278E478" w14:textId="36987C27" w:rsidR="003C4485" w:rsidRPr="006641F5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</w:tr>
      <w:tr w:rsidR="003C4485" w14:paraId="31E930AB" w14:textId="77777777" w:rsidTr="004962BC">
        <w:tc>
          <w:tcPr>
            <w:tcW w:w="314" w:type="pct"/>
            <w:vAlign w:val="bottom"/>
          </w:tcPr>
          <w:p w14:paraId="4BA2DA38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419A6EC2" w14:textId="77777777" w:rsidR="003C4485" w:rsidRDefault="003C4485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net position</w:t>
            </w:r>
          </w:p>
        </w:tc>
        <w:tc>
          <w:tcPr>
            <w:tcW w:w="733" w:type="pct"/>
            <w:vAlign w:val="bottom"/>
          </w:tcPr>
          <w:p w14:paraId="5C97EF34" w14:textId="210827EE" w:rsidR="003C4485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BC078DA" w14:textId="6EDB39E6" w:rsidR="003C4485" w:rsidRPr="006641F5" w:rsidRDefault="00D61B6A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485">
              <w:rPr>
                <w:rFonts w:ascii="Times New Roman" w:hAnsi="Times New Roman" w:cs="Times New Roman"/>
              </w:rPr>
              <w:t>,000</w:t>
            </w:r>
          </w:p>
        </w:tc>
      </w:tr>
      <w:tr w:rsidR="003C4485" w14:paraId="6144EBD3" w14:textId="77777777" w:rsidTr="004962BC">
        <w:trPr>
          <w:trHeight w:val="170"/>
        </w:trPr>
        <w:tc>
          <w:tcPr>
            <w:tcW w:w="314" w:type="pct"/>
            <w:vAlign w:val="bottom"/>
          </w:tcPr>
          <w:p w14:paraId="59FCD20F" w14:textId="77777777" w:rsidR="003C4485" w:rsidRPr="00D95F29" w:rsidRDefault="003C4485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D95F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53135D4B" w14:textId="77777777" w:rsidR="003C4485" w:rsidRPr="00D95F29" w:rsidRDefault="003C4485" w:rsidP="004962BC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28EEE9E7" w14:textId="50A465DF" w:rsidR="003C4485" w:rsidRPr="00D95F29" w:rsidRDefault="00D61B6A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4485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70900CB8" w14:textId="6A87F75B" w:rsidR="003C4485" w:rsidRPr="007C1FF9" w:rsidRDefault="00D61B6A" w:rsidP="004962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4485" w:rsidRPr="007C1FF9">
              <w:rPr>
                <w:rFonts w:ascii="Times New Roman" w:hAnsi="Times New Roman" w:cs="Times New Roman"/>
                <w:b/>
              </w:rPr>
              <w:t>,000</w:t>
            </w:r>
          </w:p>
        </w:tc>
      </w:tr>
    </w:tbl>
    <w:p w14:paraId="32FEE73C" w14:textId="059C3777" w:rsidR="003C4485" w:rsidRDefault="003C4485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87E63" w14:textId="41E5719C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438C1" w14:textId="4641F7BD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9ED44" w14:textId="3CA04137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2AA07" w14:textId="7A71C095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F5FFA6" w14:textId="105D7653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4962BC" w14:paraId="5CB3A37E" w14:textId="77777777" w:rsidTr="004962BC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EFDB10" w14:textId="77777777" w:rsidR="004962BC" w:rsidRDefault="004962BC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8690966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4962BC" w14:paraId="2046C965" w14:textId="77777777" w:rsidTr="004962BC">
        <w:tc>
          <w:tcPr>
            <w:tcW w:w="314" w:type="pct"/>
          </w:tcPr>
          <w:p w14:paraId="7293F8D4" w14:textId="77777777" w:rsidR="004962BC" w:rsidRPr="00CD4832" w:rsidRDefault="004962BC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31BDD7F9" w14:textId="77777777" w:rsidR="004962BC" w:rsidRDefault="004962BC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B134824" w14:textId="77777777" w:rsidR="004962BC" w:rsidRPr="00645601" w:rsidRDefault="004962BC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768" w:type="pct"/>
          </w:tcPr>
          <w:p w14:paraId="0DC3815F" w14:textId="77777777" w:rsidR="004962BC" w:rsidRPr="00645601" w:rsidRDefault="004962BC" w:rsidP="0049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4962BC" w14:paraId="3B3AFBCB" w14:textId="77777777" w:rsidTr="004962BC">
        <w:trPr>
          <w:trHeight w:val="233"/>
        </w:trPr>
        <w:tc>
          <w:tcPr>
            <w:tcW w:w="314" w:type="pct"/>
          </w:tcPr>
          <w:p w14:paraId="56A8DDCA" w14:textId="77777777" w:rsidR="004962BC" w:rsidRDefault="004962BC" w:rsidP="00496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27516DC5" w14:textId="77777777" w:rsidR="004962BC" w:rsidRPr="000B4061" w:rsidRDefault="004962BC" w:rsidP="00496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Gross Program Costs (Note 21):</w:t>
            </w:r>
          </w:p>
        </w:tc>
        <w:tc>
          <w:tcPr>
            <w:tcW w:w="733" w:type="pct"/>
          </w:tcPr>
          <w:p w14:paraId="79ECDACE" w14:textId="77777777" w:rsidR="004962BC" w:rsidRDefault="004962BC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0E93128A" w14:textId="77777777" w:rsidR="004962BC" w:rsidRDefault="004962BC" w:rsidP="00496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2BC" w14:paraId="4E3F1838" w14:textId="77777777" w:rsidTr="004962BC">
        <w:trPr>
          <w:trHeight w:val="260"/>
        </w:trPr>
        <w:tc>
          <w:tcPr>
            <w:tcW w:w="314" w:type="pct"/>
          </w:tcPr>
          <w:p w14:paraId="60DA7568" w14:textId="77777777" w:rsidR="004962BC" w:rsidRPr="006824DF" w:rsidRDefault="004962BC" w:rsidP="00496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37D70EBE" w14:textId="77777777" w:rsidR="004962BC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505D6172" w14:textId="77777777" w:rsidR="004962BC" w:rsidRDefault="004962BC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297024C3" w14:textId="77777777" w:rsidR="004962BC" w:rsidRDefault="004962BC" w:rsidP="004962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62BC" w14:paraId="11661B27" w14:textId="77777777" w:rsidTr="004962BC">
        <w:trPr>
          <w:trHeight w:val="260"/>
        </w:trPr>
        <w:tc>
          <w:tcPr>
            <w:tcW w:w="314" w:type="pct"/>
          </w:tcPr>
          <w:p w14:paraId="6590EBD7" w14:textId="77777777" w:rsidR="004962BC" w:rsidRPr="006824DF" w:rsidRDefault="004962BC" w:rsidP="004962BC">
            <w:pPr>
              <w:rPr>
                <w:rFonts w:ascii="Times New Roman" w:hAnsi="Times New Roman" w:cs="Times New Roman"/>
              </w:rPr>
            </w:pPr>
            <w:r w:rsidRPr="00682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03B48C99" w14:textId="5129A6C1" w:rsidR="004962BC" w:rsidRPr="006824DF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Gross costs </w:t>
            </w:r>
          </w:p>
        </w:tc>
        <w:tc>
          <w:tcPr>
            <w:tcW w:w="733" w:type="pct"/>
          </w:tcPr>
          <w:p w14:paraId="408275DD" w14:textId="77777777" w:rsidR="004962BC" w:rsidRPr="00A5415E" w:rsidRDefault="004962B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67F08689" w14:textId="0321C3AF" w:rsidR="004962BC" w:rsidRPr="006824DF" w:rsidRDefault="00D751B2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2BC" w14:paraId="31DB3805" w14:textId="77777777" w:rsidTr="004962BC">
        <w:tc>
          <w:tcPr>
            <w:tcW w:w="314" w:type="pct"/>
          </w:tcPr>
          <w:p w14:paraId="152C516E" w14:textId="77777777" w:rsidR="004962BC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603CAD85" w14:textId="3C4055E3" w:rsidR="004962BC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Less: earned revenue (590</w:t>
            </w:r>
            <w:r w:rsidR="003E736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12D9A8E0" w14:textId="66D1C849" w:rsidR="004962BC" w:rsidRDefault="00241062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E7364">
              <w:rPr>
                <w:rFonts w:ascii="Times New Roman" w:hAnsi="Times New Roman" w:cs="Times New Roman"/>
              </w:rPr>
              <w:t>1</w:t>
            </w:r>
            <w:r w:rsidR="004962BC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8" w:type="pct"/>
          </w:tcPr>
          <w:p w14:paraId="43305FE2" w14:textId="77777777" w:rsidR="004962BC" w:rsidRPr="006824DF" w:rsidRDefault="004962BC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2BC" w14:paraId="3DD450C4" w14:textId="77777777" w:rsidTr="004962BC">
        <w:tc>
          <w:tcPr>
            <w:tcW w:w="314" w:type="pct"/>
          </w:tcPr>
          <w:p w14:paraId="4200E644" w14:textId="77777777" w:rsidR="004962BC" w:rsidRPr="006824DF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378E9F5D" w14:textId="77777777" w:rsidR="004962BC" w:rsidRPr="006824DF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program costs:</w:t>
            </w:r>
          </w:p>
        </w:tc>
        <w:tc>
          <w:tcPr>
            <w:tcW w:w="733" w:type="pct"/>
          </w:tcPr>
          <w:p w14:paraId="75847265" w14:textId="2DA5F70D" w:rsidR="004962BC" w:rsidRPr="006824DF" w:rsidRDefault="003E7364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768" w:type="pct"/>
          </w:tcPr>
          <w:p w14:paraId="7525950F" w14:textId="1D4A6A60" w:rsidR="004962BC" w:rsidRPr="006824DF" w:rsidRDefault="00D751B2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2BC" w14:paraId="3C6782D0" w14:textId="77777777" w:rsidTr="004962BC">
        <w:tc>
          <w:tcPr>
            <w:tcW w:w="314" w:type="pct"/>
          </w:tcPr>
          <w:p w14:paraId="152B53D6" w14:textId="77777777" w:rsidR="004962BC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3A3BEA0C" w14:textId="77777777" w:rsidR="004962BC" w:rsidRDefault="004962BC" w:rsidP="0049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278E95C5" w14:textId="7DC8C7AD" w:rsidR="004962BC" w:rsidRDefault="003E7364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768" w:type="pct"/>
          </w:tcPr>
          <w:p w14:paraId="24145E04" w14:textId="01E123F8" w:rsidR="004962BC" w:rsidRPr="006824DF" w:rsidRDefault="00D751B2" w:rsidP="004962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2BC" w14:paraId="41FB8B95" w14:textId="77777777" w:rsidTr="004962BC">
        <w:tc>
          <w:tcPr>
            <w:tcW w:w="314" w:type="pct"/>
          </w:tcPr>
          <w:p w14:paraId="6A124AB7" w14:textId="77777777" w:rsidR="004962BC" w:rsidRPr="0060188B" w:rsidRDefault="004962BC" w:rsidP="004962BC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5AC9308F" w14:textId="77777777" w:rsidR="004962BC" w:rsidRPr="0060188B" w:rsidRDefault="004962BC" w:rsidP="004962BC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7358D53B" w14:textId="0D41432B" w:rsidR="004962BC" w:rsidRPr="0060188B" w:rsidRDefault="00FD3802" w:rsidP="004962B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10,000</w:t>
            </w:r>
          </w:p>
        </w:tc>
        <w:tc>
          <w:tcPr>
            <w:tcW w:w="768" w:type="pct"/>
          </w:tcPr>
          <w:p w14:paraId="31F93F3B" w14:textId="330ADB4C" w:rsidR="004962BC" w:rsidRPr="0060188B" w:rsidRDefault="00D751B2" w:rsidP="004962B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bookmarkEnd w:id="7"/>
    </w:tbl>
    <w:p w14:paraId="6C90FABB" w14:textId="0CCE19F6" w:rsidR="004962BC" w:rsidRDefault="004962BC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6B5A7" w14:textId="3733A5DB" w:rsidR="004F5B00" w:rsidRDefault="004F5B00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4F5B00" w:rsidRPr="00645601" w14:paraId="35CD1EE7" w14:textId="77777777" w:rsidTr="009A0A33">
        <w:trPr>
          <w:trHeight w:val="37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8D539A" w14:textId="77777777" w:rsidR="004F5B00" w:rsidRDefault="004F5B00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869096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4F5B00" w:rsidRPr="00645601" w14:paraId="1F071775" w14:textId="77777777" w:rsidTr="009A0A33">
        <w:tc>
          <w:tcPr>
            <w:tcW w:w="314" w:type="pct"/>
          </w:tcPr>
          <w:p w14:paraId="1927433C" w14:textId="77777777" w:rsidR="004F5B00" w:rsidRPr="000F47B0" w:rsidRDefault="004F5B00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124B1AEF" w14:textId="77777777" w:rsidR="004F5B00" w:rsidRDefault="004F5B00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654F6E6" w14:textId="77777777" w:rsidR="004F5B00" w:rsidRPr="00645601" w:rsidRDefault="004F5B00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9" w:type="pct"/>
          </w:tcPr>
          <w:p w14:paraId="6490B89C" w14:textId="77777777" w:rsidR="004F5B00" w:rsidRPr="00645601" w:rsidRDefault="004F5B00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4F5B00" w14:paraId="392DF600" w14:textId="77777777" w:rsidTr="009A0A33">
        <w:trPr>
          <w:trHeight w:val="233"/>
        </w:trPr>
        <w:tc>
          <w:tcPr>
            <w:tcW w:w="314" w:type="pct"/>
          </w:tcPr>
          <w:p w14:paraId="6E1BB4B9" w14:textId="77777777" w:rsidR="004F5B00" w:rsidRDefault="004F5B00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37F11984" w14:textId="77777777" w:rsidR="004F5B00" w:rsidRPr="00C017E0" w:rsidRDefault="004F5B00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Unexpended Appropriations</w:t>
            </w:r>
            <w:r w:rsidRPr="00C017E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376C9D9E" w14:textId="77777777" w:rsidR="004F5B00" w:rsidRDefault="004F5B00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5CE786DF" w14:textId="77777777" w:rsidR="004F5B00" w:rsidRDefault="004F5B00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B00" w:rsidRPr="009F6B2A" w14:paraId="5630DAE5" w14:textId="77777777" w:rsidTr="009A0A33">
        <w:tc>
          <w:tcPr>
            <w:tcW w:w="314" w:type="pct"/>
          </w:tcPr>
          <w:p w14:paraId="33432170" w14:textId="77777777" w:rsidR="004F5B00" w:rsidRPr="009F6B2A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31668B72" w14:textId="77777777" w:rsidR="004F5B00" w:rsidRPr="009F6B2A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Unexpended Appropriations</w:t>
            </w:r>
          </w:p>
        </w:tc>
        <w:tc>
          <w:tcPr>
            <w:tcW w:w="733" w:type="pct"/>
          </w:tcPr>
          <w:p w14:paraId="46007260" w14:textId="77777777" w:rsidR="004F5B00" w:rsidRPr="009F6B2A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1A309E2D" w14:textId="77777777" w:rsidR="004F5B00" w:rsidRPr="009F6B2A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B00" w:rsidRPr="009F6B2A" w14:paraId="51A31DAE" w14:textId="77777777" w:rsidTr="009A0A33">
        <w:tc>
          <w:tcPr>
            <w:tcW w:w="314" w:type="pct"/>
          </w:tcPr>
          <w:p w14:paraId="1544134E" w14:textId="61E6EAFE" w:rsidR="004F5B00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84" w:type="pct"/>
          </w:tcPr>
          <w:p w14:paraId="6FA54963" w14:textId="1B9A7C31" w:rsidR="004F5B00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 Balances (331000B)</w:t>
            </w:r>
            <w:r w:rsidR="002D6A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3" w:type="pct"/>
          </w:tcPr>
          <w:p w14:paraId="32FD41B1" w14:textId="68146358" w:rsidR="004F5B00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9" w:type="pct"/>
          </w:tcPr>
          <w:p w14:paraId="38CDFE57" w14:textId="2D9CEEA3" w:rsidR="004F5B00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F5B00" w:rsidRPr="009F6B2A" w14:paraId="1AB0202F" w14:textId="77777777" w:rsidTr="009A0A33">
        <w:tc>
          <w:tcPr>
            <w:tcW w:w="314" w:type="pct"/>
          </w:tcPr>
          <w:p w14:paraId="34118A63" w14:textId="6509AE3D" w:rsidR="004F5B00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84" w:type="pct"/>
          </w:tcPr>
          <w:p w14:paraId="1FF6D614" w14:textId="7575FBE0" w:rsidR="004F5B00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Beginning balances, as adjusted </w:t>
            </w:r>
            <w:r w:rsidR="002D6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" w:type="pct"/>
          </w:tcPr>
          <w:p w14:paraId="5B7F7623" w14:textId="64920DA7" w:rsidR="004F5B00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9" w:type="pct"/>
          </w:tcPr>
          <w:p w14:paraId="43E3F162" w14:textId="571FD921" w:rsidR="004F5B00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F5B00" w:rsidRPr="009F6B2A" w14:paraId="550A5AA1" w14:textId="77777777" w:rsidTr="009A0A33">
        <w:tc>
          <w:tcPr>
            <w:tcW w:w="314" w:type="pct"/>
          </w:tcPr>
          <w:p w14:paraId="40E5522F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B4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388EB090" w14:textId="458737F0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Transfers-in/out without reimbursement (+/-) </w:t>
            </w:r>
            <w:r w:rsidR="00CE3CEE">
              <w:rPr>
                <w:rFonts w:ascii="Times New Roman" w:hAnsi="Times New Roman" w:cs="Times New Roman"/>
              </w:rPr>
              <w:t>(575000E, 576000E)</w:t>
            </w:r>
          </w:p>
        </w:tc>
        <w:tc>
          <w:tcPr>
            <w:tcW w:w="733" w:type="pct"/>
          </w:tcPr>
          <w:p w14:paraId="551855D5" w14:textId="48C751C0" w:rsidR="004F5B00" w:rsidRPr="009F6B2A" w:rsidRDefault="00CE3CEE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  <w:tc>
          <w:tcPr>
            <w:tcW w:w="769" w:type="pct"/>
          </w:tcPr>
          <w:p w14:paraId="21A1BE32" w14:textId="421286F6" w:rsidR="004F5B00" w:rsidRPr="009F6B2A" w:rsidRDefault="00CE3CEE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4F5B00" w:rsidRPr="004B4D2F" w14:paraId="20B1F525" w14:textId="77777777" w:rsidTr="009A0A33">
        <w:tc>
          <w:tcPr>
            <w:tcW w:w="314" w:type="pct"/>
          </w:tcPr>
          <w:p w14:paraId="0943C3DC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84" w:type="pct"/>
          </w:tcPr>
          <w:p w14:paraId="07BD7B95" w14:textId="56F6818E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 of Operations (+/-)</w:t>
            </w:r>
            <w:r w:rsidR="002D6A3A">
              <w:rPr>
                <w:rFonts w:ascii="Times New Roman" w:hAnsi="Times New Roman" w:cs="Times New Roman"/>
              </w:rPr>
              <w:t xml:space="preserve"> debit</w:t>
            </w:r>
          </w:p>
        </w:tc>
        <w:tc>
          <w:tcPr>
            <w:tcW w:w="733" w:type="pct"/>
          </w:tcPr>
          <w:p w14:paraId="0B3AC080" w14:textId="3B788890" w:rsidR="004F5B00" w:rsidRPr="004B4D2F" w:rsidRDefault="004F5B00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769" w:type="pct"/>
          </w:tcPr>
          <w:p w14:paraId="67F798E8" w14:textId="63D5FECA" w:rsidR="004F5B00" w:rsidRPr="004B4D2F" w:rsidRDefault="00CE3CEE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B00" w:rsidRPr="004B4D2F" w14:paraId="38B5E6B6" w14:textId="77777777" w:rsidTr="009A0A33">
        <w:tc>
          <w:tcPr>
            <w:tcW w:w="314" w:type="pct"/>
          </w:tcPr>
          <w:p w14:paraId="66163F64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84" w:type="pct"/>
          </w:tcPr>
          <w:p w14:paraId="7E8ACCF2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Change in Cumulative Results of Operations</w:t>
            </w:r>
          </w:p>
        </w:tc>
        <w:tc>
          <w:tcPr>
            <w:tcW w:w="733" w:type="pct"/>
            <w:vAlign w:val="bottom"/>
          </w:tcPr>
          <w:p w14:paraId="2DE55627" w14:textId="197FABDC" w:rsidR="004F5B00" w:rsidRPr="004B4D2F" w:rsidRDefault="00932C2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(15,000)</w:t>
            </w:r>
          </w:p>
        </w:tc>
        <w:tc>
          <w:tcPr>
            <w:tcW w:w="769" w:type="pct"/>
          </w:tcPr>
          <w:p w14:paraId="5226E1EB" w14:textId="6BA1E681" w:rsidR="004F5B00" w:rsidRPr="004B4D2F" w:rsidRDefault="004F5B00" w:rsidP="00DC36D1">
            <w:pPr>
              <w:tabs>
                <w:tab w:val="center" w:pos="888"/>
                <w:tab w:val="right" w:pos="177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5,000</w:t>
            </w:r>
          </w:p>
        </w:tc>
      </w:tr>
      <w:tr w:rsidR="004F5B00" w:rsidRPr="004B4D2F" w14:paraId="3A6EFB67" w14:textId="77777777" w:rsidTr="009A0A33">
        <w:tc>
          <w:tcPr>
            <w:tcW w:w="314" w:type="pct"/>
            <w:vAlign w:val="bottom"/>
          </w:tcPr>
          <w:p w14:paraId="3560B500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84" w:type="pct"/>
          </w:tcPr>
          <w:p w14:paraId="5A0C9585" w14:textId="77777777" w:rsidR="004F5B00" w:rsidRPr="004B4D2F" w:rsidRDefault="004F5B00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Cumulative Results of Operations – Ending</w:t>
            </w:r>
          </w:p>
        </w:tc>
        <w:tc>
          <w:tcPr>
            <w:tcW w:w="733" w:type="pct"/>
            <w:vAlign w:val="bottom"/>
          </w:tcPr>
          <w:p w14:paraId="2FD0E4F6" w14:textId="2090FA33" w:rsidR="004F5B00" w:rsidRPr="004B4D2F" w:rsidRDefault="00932C2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63EF">
              <w:rPr>
                <w:rFonts w:ascii="Times New Roman" w:hAnsi="Times New Roman" w:cs="Times New Roman"/>
              </w:rPr>
              <w:t>0</w:t>
            </w:r>
            <w:r w:rsidR="004F5B00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9" w:type="pct"/>
          </w:tcPr>
          <w:p w14:paraId="7BEC7C71" w14:textId="3F44A4E8" w:rsidR="004F5B00" w:rsidRPr="004B4D2F" w:rsidRDefault="00DC36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</w:tr>
      <w:tr w:rsidR="004F5B00" w:rsidRPr="004B4D2F" w14:paraId="5539A95C" w14:textId="77777777" w:rsidTr="009A0A33">
        <w:tc>
          <w:tcPr>
            <w:tcW w:w="314" w:type="pct"/>
            <w:vAlign w:val="bottom"/>
          </w:tcPr>
          <w:p w14:paraId="4EAF7E1A" w14:textId="77777777" w:rsidR="004F5B00" w:rsidRPr="00623C76" w:rsidRDefault="004F5B00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23C76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184" w:type="pct"/>
          </w:tcPr>
          <w:p w14:paraId="3D858390" w14:textId="77777777" w:rsidR="004F5B00" w:rsidRPr="00623C76" w:rsidRDefault="004F5B00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23C76">
              <w:rPr>
                <w:rFonts w:ascii="Times New Roman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4614F62A" w14:textId="18AA85BC" w:rsidR="004F5B00" w:rsidRPr="004B4D2F" w:rsidRDefault="00932C2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63EF">
              <w:rPr>
                <w:rFonts w:ascii="Times New Roman" w:hAnsi="Times New Roman" w:cs="Times New Roman"/>
              </w:rPr>
              <w:t>0</w:t>
            </w:r>
            <w:r w:rsidR="004F5B00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9" w:type="pct"/>
            <w:vAlign w:val="bottom"/>
          </w:tcPr>
          <w:p w14:paraId="2D3494B5" w14:textId="466100DA" w:rsidR="004F5B00" w:rsidRPr="004B4D2F" w:rsidRDefault="00DC36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</w:tr>
      <w:bookmarkEnd w:id="8"/>
    </w:tbl>
    <w:p w14:paraId="536E8266" w14:textId="39E323A5" w:rsidR="004F5B00" w:rsidRDefault="004F5B00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B4502" w14:textId="4BF35649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21253" w14:textId="6EC5D1E4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20C91" w14:textId="6D78F083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D56959" w:rsidRPr="00645601" w14:paraId="6242CDEB" w14:textId="77777777" w:rsidTr="009A0A33">
        <w:trPr>
          <w:trHeight w:val="39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9D6D8AB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OF BUDGETARY RESOURCES</w:t>
            </w:r>
          </w:p>
        </w:tc>
      </w:tr>
      <w:tr w:rsidR="00D56959" w:rsidRPr="00645601" w14:paraId="6216E7BF" w14:textId="77777777" w:rsidTr="009A0A33">
        <w:tc>
          <w:tcPr>
            <w:tcW w:w="314" w:type="pct"/>
          </w:tcPr>
          <w:p w14:paraId="37E29A3F" w14:textId="77777777" w:rsidR="00D56959" w:rsidRDefault="00D56959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0B442F9E" w14:textId="77777777" w:rsidR="00D56959" w:rsidRDefault="00D56959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1E373E0" w14:textId="77777777" w:rsidR="00D56959" w:rsidRPr="00645601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1DE12A0D" w14:textId="77777777" w:rsidR="00D56959" w:rsidRPr="00645601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D56959" w14:paraId="125ACEC9" w14:textId="77777777" w:rsidTr="009A0A33">
        <w:trPr>
          <w:trHeight w:val="233"/>
        </w:trPr>
        <w:tc>
          <w:tcPr>
            <w:tcW w:w="314" w:type="pct"/>
          </w:tcPr>
          <w:p w14:paraId="23C57EFA" w14:textId="77777777" w:rsidR="00D56959" w:rsidRPr="00914B0B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6AA50892" w14:textId="77777777" w:rsidR="00D56959" w:rsidRPr="000B4061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5846BB61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C8F591F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8D9" w:rsidRPr="00FF6830" w14:paraId="7D77D3F8" w14:textId="77777777" w:rsidTr="009A0A33">
        <w:tc>
          <w:tcPr>
            <w:tcW w:w="314" w:type="pct"/>
          </w:tcPr>
          <w:p w14:paraId="6B51E07B" w14:textId="40816058" w:rsidR="004428D9" w:rsidRDefault="004428D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185" w:type="pct"/>
          </w:tcPr>
          <w:p w14:paraId="3F1DC9B7" w14:textId="73B83B39" w:rsidR="004428D9" w:rsidRDefault="004428D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from prior year budget authority, net (discretionary and mandatory) (Note 25) (420100B</w:t>
            </w:r>
            <w:r w:rsidR="0004325D">
              <w:rPr>
                <w:rFonts w:ascii="Times New Roman" w:hAnsi="Times New Roman" w:cs="Times New Roman"/>
              </w:rPr>
              <w:t>, 497200E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74D05535" w14:textId="061BB2F6" w:rsidR="004428D9" w:rsidRDefault="004428D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68" w:type="pct"/>
          </w:tcPr>
          <w:p w14:paraId="7761C963" w14:textId="286AE722" w:rsidR="004428D9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</w:tr>
      <w:tr w:rsidR="00D56959" w:rsidRPr="00FF6830" w14:paraId="6A11D25A" w14:textId="77777777" w:rsidTr="009A0A33">
        <w:trPr>
          <w:trHeight w:val="305"/>
        </w:trPr>
        <w:tc>
          <w:tcPr>
            <w:tcW w:w="314" w:type="pct"/>
          </w:tcPr>
          <w:p w14:paraId="1D60C8EA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2508757A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508F9333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AC745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2F0EE91D" w14:textId="77777777" w:rsidR="00D56959" w:rsidRPr="0060188B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D56959" w:rsidRPr="00FF6830" w14:paraId="7A8A3617" w14:textId="77777777" w:rsidTr="009A0A33">
        <w:tc>
          <w:tcPr>
            <w:tcW w:w="314" w:type="pct"/>
          </w:tcPr>
          <w:p w14:paraId="48BFB836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7E0AD092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14:paraId="7FF072E3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4674666D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:rsidRPr="00FF6830" w14:paraId="4F75389A" w14:textId="77777777" w:rsidTr="009A0A33">
        <w:tc>
          <w:tcPr>
            <w:tcW w:w="314" w:type="pct"/>
          </w:tcPr>
          <w:p w14:paraId="234A1009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6B55F086" w14:textId="77777777" w:rsidR="00D56959" w:rsidRPr="00FF6830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5AF93AEA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26561520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:rsidRPr="00FF6830" w14:paraId="56A9527C" w14:textId="77777777" w:rsidTr="009A0A33">
        <w:tc>
          <w:tcPr>
            <w:tcW w:w="314" w:type="pct"/>
          </w:tcPr>
          <w:p w14:paraId="5F094CD3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02D5358A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 (Note 29) (490200E)</w:t>
            </w:r>
          </w:p>
        </w:tc>
        <w:tc>
          <w:tcPr>
            <w:tcW w:w="733" w:type="pct"/>
          </w:tcPr>
          <w:p w14:paraId="48739E6A" w14:textId="42E805A2" w:rsidR="00D56959" w:rsidRPr="00AC7456" w:rsidRDefault="004428D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68" w:type="pct"/>
          </w:tcPr>
          <w:p w14:paraId="16911397" w14:textId="47C7EDAC" w:rsidR="00D56959" w:rsidRPr="00FF6830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:rsidRPr="00FF6830" w14:paraId="2BCF10CA" w14:textId="77777777" w:rsidTr="009A0A33">
        <w:tc>
          <w:tcPr>
            <w:tcW w:w="314" w:type="pct"/>
          </w:tcPr>
          <w:p w14:paraId="38CE3597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3185" w:type="pct"/>
          </w:tcPr>
          <w:p w14:paraId="59EAB3D3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Apportioned, unexpired account (461000E)</w:t>
            </w:r>
          </w:p>
        </w:tc>
        <w:tc>
          <w:tcPr>
            <w:tcW w:w="733" w:type="pct"/>
          </w:tcPr>
          <w:p w14:paraId="1C019AEB" w14:textId="61A34EB1" w:rsidR="00D56959" w:rsidRPr="00AC7456" w:rsidRDefault="004428D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4A0E71E" w14:textId="7EDE9F49" w:rsidR="00D56959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25D" w:rsidRPr="00FF6830" w14:paraId="430705ED" w14:textId="77777777" w:rsidTr="009A0A33">
        <w:tc>
          <w:tcPr>
            <w:tcW w:w="314" w:type="pct"/>
          </w:tcPr>
          <w:p w14:paraId="6F8733C4" w14:textId="072125D0" w:rsidR="0004325D" w:rsidRDefault="0004325D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3185" w:type="pct"/>
          </w:tcPr>
          <w:p w14:paraId="30D9E68E" w14:textId="24E0DBD4" w:rsidR="0004325D" w:rsidRDefault="0004325D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Unapportioned, unexpired accounts (445000E</w:t>
            </w:r>
          </w:p>
        </w:tc>
        <w:tc>
          <w:tcPr>
            <w:tcW w:w="733" w:type="pct"/>
          </w:tcPr>
          <w:p w14:paraId="326EB545" w14:textId="615E11D4" w:rsidR="0004325D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C2CF02E" w14:textId="3D0A0912" w:rsidR="0004325D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</w:tr>
      <w:tr w:rsidR="00D56959" w:rsidRPr="00FF6830" w14:paraId="59D0BE99" w14:textId="77777777" w:rsidTr="009A0A33">
        <w:tc>
          <w:tcPr>
            <w:tcW w:w="314" w:type="pct"/>
          </w:tcPr>
          <w:p w14:paraId="41C3D346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108CFF9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0C372C6A" w14:textId="1F8167EE" w:rsidR="00D56959" w:rsidRPr="00AC7456" w:rsidRDefault="004428D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3BAF9415" w14:textId="63BCFD7C" w:rsidR="00D56959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</w:tr>
      <w:tr w:rsidR="00D56959" w:rsidRPr="00FF6830" w14:paraId="44C60E2E" w14:textId="77777777" w:rsidTr="009A0A33">
        <w:tc>
          <w:tcPr>
            <w:tcW w:w="314" w:type="pct"/>
          </w:tcPr>
          <w:p w14:paraId="382CCCAC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29B4BB33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157E6FC4" w14:textId="5921360E" w:rsidR="00D56959" w:rsidRPr="00AC7456" w:rsidRDefault="004428D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AC74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E927CAF" w14:textId="118EC597" w:rsidR="00D56959" w:rsidRPr="00FF6830" w:rsidRDefault="0004325D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</w:tr>
      <w:tr w:rsidR="00D56959" w:rsidRPr="00FF6830" w14:paraId="2E4B2F8C" w14:textId="77777777" w:rsidTr="009A0A33">
        <w:tc>
          <w:tcPr>
            <w:tcW w:w="314" w:type="pct"/>
          </w:tcPr>
          <w:p w14:paraId="7D1AD4EC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09675640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5C649A1C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AC745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1A78FB3E" w14:textId="77777777" w:rsidR="00D56959" w:rsidRPr="0060188B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D56959" w:rsidRPr="00FF6830" w14:paraId="219580E7" w14:textId="77777777" w:rsidTr="009A0A33">
        <w:tc>
          <w:tcPr>
            <w:tcW w:w="314" w:type="pct"/>
            <w:vAlign w:val="bottom"/>
          </w:tcPr>
          <w:p w14:paraId="156BE647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676DF227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14:paraId="7FEFC37E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C2BA63F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:rsidRPr="00FF6830" w14:paraId="58AE3ED7" w14:textId="77777777" w:rsidTr="009A0A33">
        <w:trPr>
          <w:trHeight w:val="323"/>
        </w:trPr>
        <w:tc>
          <w:tcPr>
            <w:tcW w:w="314" w:type="pct"/>
            <w:vAlign w:val="bottom"/>
          </w:tcPr>
          <w:p w14:paraId="7F7ED25D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pct"/>
          </w:tcPr>
          <w:p w14:paraId="3F593FAF" w14:textId="77777777" w:rsidR="00D56959" w:rsidRPr="001970ED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5DECE6D4" w14:textId="77777777" w:rsidR="00D56959" w:rsidRPr="00AC7456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64602D14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:rsidRPr="00FF6830" w14:paraId="60AE9A18" w14:textId="77777777" w:rsidTr="009A0A33">
        <w:tc>
          <w:tcPr>
            <w:tcW w:w="314" w:type="pct"/>
            <w:vAlign w:val="bottom"/>
          </w:tcPr>
          <w:p w14:paraId="2FADB17F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357F247D" w14:textId="6E261C6E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Outlays, net (total) (discretionary and mandatory) (calc.) (</w:t>
            </w:r>
            <w:r>
              <w:rPr>
                <w:rFonts w:ascii="Times New Roman" w:hAnsi="Times New Roman" w:cs="Times New Roman"/>
                <w:b/>
                <w:bCs/>
              </w:rPr>
              <w:t>490200E</w:t>
            </w:r>
            <w:r w:rsidR="0004325D">
              <w:rPr>
                <w:rFonts w:ascii="Times New Roman" w:hAnsi="Times New Roman" w:cs="Times New Roman"/>
                <w:b/>
                <w:bCs/>
              </w:rPr>
              <w:t>, 497200E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33" w:type="pct"/>
          </w:tcPr>
          <w:p w14:paraId="69A79098" w14:textId="55BF3FF6" w:rsidR="00D56959" w:rsidRPr="00AC7456" w:rsidRDefault="004428D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15,000</w:t>
            </w:r>
          </w:p>
        </w:tc>
        <w:tc>
          <w:tcPr>
            <w:tcW w:w="768" w:type="pct"/>
          </w:tcPr>
          <w:p w14:paraId="5C631878" w14:textId="5595BE5A" w:rsidR="00D56959" w:rsidRPr="0060188B" w:rsidRDefault="0004325D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56959" w:rsidRPr="0060188B">
              <w:rPr>
                <w:rFonts w:ascii="Times New Roman" w:hAnsi="Times New Roman" w:cs="Times New Roman"/>
                <w:b/>
                <w:bCs/>
              </w:rPr>
              <w:t>5,000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53AFC9A0" w14:textId="07ED4429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C8DB8" w14:textId="5DB5A7DB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55880" w14:textId="0B50D51C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C45E6" w14:textId="6CE26144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BA704E" w14:textId="62732AE3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13C66" w14:textId="1CB71183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279D31" w14:textId="28C62909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0F5A4" w14:textId="6C7C7755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438"/>
        <w:gridCol w:w="1295"/>
        <w:gridCol w:w="1541"/>
        <w:gridCol w:w="1510"/>
        <w:gridCol w:w="1510"/>
      </w:tblGrid>
      <w:tr w:rsidR="00D56959" w14:paraId="398C23C4" w14:textId="77777777" w:rsidTr="009A0A33">
        <w:trPr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C9C76F4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5242D1" w14:paraId="14591277" w14:textId="77777777" w:rsidTr="009A0A33">
        <w:tc>
          <w:tcPr>
            <w:tcW w:w="253" w:type="pct"/>
          </w:tcPr>
          <w:p w14:paraId="5044E7B9" w14:textId="77777777" w:rsidR="00D56959" w:rsidRDefault="00D56959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pct"/>
          </w:tcPr>
          <w:p w14:paraId="7E7A9605" w14:textId="77777777" w:rsidR="00D56959" w:rsidRDefault="00D56959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pct"/>
            <w:gridSpan w:val="2"/>
          </w:tcPr>
          <w:p w14:paraId="3FDA3AA6" w14:textId="77777777" w:rsidR="00D56959" w:rsidRPr="00645601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1166" w:type="pct"/>
            <w:gridSpan w:val="2"/>
          </w:tcPr>
          <w:p w14:paraId="3208BD75" w14:textId="77777777" w:rsidR="00D56959" w:rsidRPr="00645601" w:rsidRDefault="00D56959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#2 </w:t>
            </w:r>
          </w:p>
        </w:tc>
      </w:tr>
      <w:tr w:rsidR="005242D1" w14:paraId="7B1C4319" w14:textId="77777777" w:rsidTr="009A0A33">
        <w:trPr>
          <w:trHeight w:val="233"/>
        </w:trPr>
        <w:tc>
          <w:tcPr>
            <w:tcW w:w="253" w:type="pct"/>
          </w:tcPr>
          <w:p w14:paraId="3826145B" w14:textId="77777777" w:rsidR="00D56959" w:rsidRPr="004B4CCE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2486" w:type="pct"/>
          </w:tcPr>
          <w:p w14:paraId="27E7B895" w14:textId="77777777" w:rsidR="00D56959" w:rsidRPr="00F23660" w:rsidRDefault="00D56959" w:rsidP="009A0A33">
            <w:pPr>
              <w:rPr>
                <w:rFonts w:ascii="Times New Roman" w:hAnsi="Times New Roman" w:cs="Times New Roman"/>
                <w:b/>
              </w:rPr>
            </w:pPr>
            <w:r w:rsidRPr="00F23660">
              <w:rPr>
                <w:rFonts w:ascii="Times New Roman" w:hAnsi="Times New Roman" w:cs="Times New Roman"/>
                <w:b/>
              </w:rPr>
              <w:t>BUDGETARY RESOURCES</w:t>
            </w:r>
          </w:p>
        </w:tc>
        <w:tc>
          <w:tcPr>
            <w:tcW w:w="500" w:type="pct"/>
          </w:tcPr>
          <w:p w14:paraId="7FA0F794" w14:textId="77777777" w:rsidR="00D56959" w:rsidRPr="00A31CD8" w:rsidRDefault="00D56959" w:rsidP="009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95" w:type="pct"/>
          </w:tcPr>
          <w:p w14:paraId="5D46E598" w14:textId="77777777" w:rsidR="00D56959" w:rsidRPr="00A31CD8" w:rsidRDefault="00D56959" w:rsidP="009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8">
              <w:rPr>
                <w:rFonts w:ascii="Times New Roman" w:hAnsi="Times New Roman" w:cs="Times New Roman"/>
                <w:sz w:val="24"/>
                <w:szCs w:val="24"/>
              </w:rPr>
              <w:t>Schedule P</w:t>
            </w:r>
          </w:p>
        </w:tc>
        <w:tc>
          <w:tcPr>
            <w:tcW w:w="583" w:type="pct"/>
          </w:tcPr>
          <w:p w14:paraId="03E2E9BD" w14:textId="77777777" w:rsidR="00D56959" w:rsidRPr="00A31CD8" w:rsidRDefault="00D56959" w:rsidP="009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83" w:type="pct"/>
          </w:tcPr>
          <w:p w14:paraId="332DB241" w14:textId="77777777" w:rsidR="00D56959" w:rsidRPr="00A31CD8" w:rsidRDefault="00D56959" w:rsidP="009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P</w:t>
            </w:r>
          </w:p>
        </w:tc>
      </w:tr>
      <w:tr w:rsidR="005242D1" w14:paraId="61AC3E86" w14:textId="77777777" w:rsidTr="009A0A33">
        <w:tc>
          <w:tcPr>
            <w:tcW w:w="253" w:type="pct"/>
          </w:tcPr>
          <w:p w14:paraId="06470DF9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486" w:type="pct"/>
          </w:tcPr>
          <w:p w14:paraId="6EEFAE8B" w14:textId="77777777" w:rsidR="00D56959" w:rsidRPr="009A54F4" w:rsidRDefault="00D56959" w:rsidP="009A0A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 new obligations, unexpired accounts (490200E)</w:t>
            </w:r>
          </w:p>
        </w:tc>
        <w:tc>
          <w:tcPr>
            <w:tcW w:w="500" w:type="pct"/>
          </w:tcPr>
          <w:p w14:paraId="7C080753" w14:textId="77777777" w:rsidR="00D56959" w:rsidRPr="0001058D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5B0DECAB" w14:textId="3F6EDE7A" w:rsidR="00D56959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83" w:type="pct"/>
          </w:tcPr>
          <w:p w14:paraId="403D3D27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85FE3A1" w14:textId="7A0896E7" w:rsidR="00D56959" w:rsidRPr="00FF6830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73A758DD" w14:textId="77777777" w:rsidTr="009A0A33">
        <w:tc>
          <w:tcPr>
            <w:tcW w:w="253" w:type="pct"/>
          </w:tcPr>
          <w:p w14:paraId="54147E6C" w14:textId="77777777" w:rsidR="00546577" w:rsidRPr="00FF6830" w:rsidRDefault="00546577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3142D12C" w14:textId="7142972C" w:rsidR="00546577" w:rsidRPr="00546577" w:rsidRDefault="00546577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Unobligated balance:</w:t>
            </w:r>
          </w:p>
        </w:tc>
        <w:tc>
          <w:tcPr>
            <w:tcW w:w="500" w:type="pct"/>
          </w:tcPr>
          <w:p w14:paraId="6B5F59F3" w14:textId="77777777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440ABEBB" w14:textId="77777777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6B43E4B9" w14:textId="77777777" w:rsidR="00546577" w:rsidRPr="00FF6830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26AA706A" w14:textId="77777777" w:rsidR="00546577" w:rsidRPr="00FF6830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75CAAF67" w14:textId="77777777" w:rsidTr="009A0A33">
        <w:tc>
          <w:tcPr>
            <w:tcW w:w="253" w:type="pct"/>
          </w:tcPr>
          <w:p w14:paraId="0B5D95C1" w14:textId="43658FCC" w:rsidR="00546577" w:rsidRPr="00FF6830" w:rsidRDefault="00546577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86" w:type="pct"/>
          </w:tcPr>
          <w:p w14:paraId="2046D652" w14:textId="13549989" w:rsidR="00546577" w:rsidRPr="00546577" w:rsidRDefault="00546577" w:rsidP="009A0A33">
            <w:pPr>
              <w:rPr>
                <w:rFonts w:ascii="Times New Roman" w:hAnsi="Times New Roman" w:cs="Times New Roman"/>
                <w:bCs/>
              </w:rPr>
            </w:pPr>
            <w:r w:rsidRPr="00546577">
              <w:rPr>
                <w:rFonts w:ascii="Times New Roman" w:hAnsi="Times New Roman" w:cs="Times New Roman"/>
                <w:bCs/>
              </w:rPr>
              <w:t>Unobligated balance brought forward, Oct 1 (420100B)</w:t>
            </w:r>
          </w:p>
        </w:tc>
        <w:tc>
          <w:tcPr>
            <w:tcW w:w="500" w:type="pct"/>
          </w:tcPr>
          <w:p w14:paraId="5898CD06" w14:textId="5BAF7CE4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95" w:type="pct"/>
          </w:tcPr>
          <w:p w14:paraId="78FE32B9" w14:textId="07157304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83" w:type="pct"/>
          </w:tcPr>
          <w:p w14:paraId="4AECD15A" w14:textId="725B9C1B" w:rsidR="00546577" w:rsidRPr="00FF6830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</w:tcPr>
          <w:p w14:paraId="7A284421" w14:textId="41524223" w:rsidR="00546577" w:rsidRPr="00FF6830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C90D85" w14:paraId="55B31E2C" w14:textId="77777777" w:rsidTr="009A0A33">
        <w:tc>
          <w:tcPr>
            <w:tcW w:w="253" w:type="pct"/>
          </w:tcPr>
          <w:p w14:paraId="60FE783B" w14:textId="732FF0D2" w:rsidR="00C90D85" w:rsidRDefault="00C90D85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2486" w:type="pct"/>
          </w:tcPr>
          <w:p w14:paraId="1D5750FE" w14:textId="37DBC118" w:rsidR="00C90D85" w:rsidRDefault="00D950F8" w:rsidP="009A0A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Recoveries of prior year paid obligations (497200E)</w:t>
            </w:r>
          </w:p>
        </w:tc>
        <w:tc>
          <w:tcPr>
            <w:tcW w:w="500" w:type="pct"/>
          </w:tcPr>
          <w:p w14:paraId="39CAE6C8" w14:textId="048B9076" w:rsidR="00C90D85" w:rsidRDefault="00D950F8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8045D93" w14:textId="7931B111" w:rsidR="00C90D85" w:rsidRDefault="00D950F8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A869EDB" w14:textId="571B07B6" w:rsidR="00C90D85" w:rsidRDefault="00D950F8" w:rsidP="005242D1">
            <w:pPr>
              <w:tabs>
                <w:tab w:val="left" w:pos="122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3" w:type="pct"/>
          </w:tcPr>
          <w:p w14:paraId="3988F1DB" w14:textId="333201DC" w:rsidR="00C90D85" w:rsidRDefault="00D950F8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5242D1" w14:paraId="6BE93D7E" w14:textId="77777777" w:rsidTr="009A0A33">
        <w:tc>
          <w:tcPr>
            <w:tcW w:w="253" w:type="pct"/>
          </w:tcPr>
          <w:p w14:paraId="32022CA3" w14:textId="05EF162C" w:rsidR="00546577" w:rsidRPr="00FF6830" w:rsidRDefault="00546577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2486" w:type="pct"/>
          </w:tcPr>
          <w:p w14:paraId="187729CE" w14:textId="33A1077F" w:rsidR="00546577" w:rsidRPr="00546577" w:rsidRDefault="00546577" w:rsidP="009A0A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Unobligated balance (total)</w:t>
            </w:r>
          </w:p>
        </w:tc>
        <w:tc>
          <w:tcPr>
            <w:tcW w:w="500" w:type="pct"/>
          </w:tcPr>
          <w:p w14:paraId="2E8B8D58" w14:textId="0ADE36CB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95" w:type="pct"/>
          </w:tcPr>
          <w:p w14:paraId="3ABA23B7" w14:textId="3C039763" w:rsidR="00546577" w:rsidRPr="0001058D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83" w:type="pct"/>
          </w:tcPr>
          <w:p w14:paraId="11F8E68B" w14:textId="3447924D" w:rsidR="00546577" w:rsidRPr="00FF6830" w:rsidRDefault="00D950F8" w:rsidP="005242D1">
            <w:pPr>
              <w:tabs>
                <w:tab w:val="left" w:pos="122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42D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4B12BC7" w14:textId="42297CC7" w:rsidR="00546577" w:rsidRPr="00FF6830" w:rsidRDefault="00D950F8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42D1">
              <w:rPr>
                <w:rFonts w:ascii="Times New Roman" w:hAnsi="Times New Roman" w:cs="Times New Roman"/>
              </w:rPr>
              <w:t>,000</w:t>
            </w:r>
          </w:p>
        </w:tc>
      </w:tr>
      <w:tr w:rsidR="005242D1" w14:paraId="1407849A" w14:textId="77777777" w:rsidTr="009A0A33">
        <w:tc>
          <w:tcPr>
            <w:tcW w:w="253" w:type="pct"/>
          </w:tcPr>
          <w:p w14:paraId="5156D6F9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486" w:type="pct"/>
          </w:tcPr>
          <w:p w14:paraId="0B81EE85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 (total)</w:t>
            </w:r>
          </w:p>
        </w:tc>
        <w:tc>
          <w:tcPr>
            <w:tcW w:w="500" w:type="pct"/>
          </w:tcPr>
          <w:p w14:paraId="12A8128D" w14:textId="6CEB9280" w:rsidR="00D56959" w:rsidRPr="006D6585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54DC6178" w14:textId="18BA1698" w:rsidR="00D56959" w:rsidRPr="006D6585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59425EB" w14:textId="37DFB0CF" w:rsidR="00D56959" w:rsidRDefault="005242D1" w:rsidP="005242D1">
            <w:pPr>
              <w:tabs>
                <w:tab w:val="center" w:pos="647"/>
                <w:tab w:val="center" w:pos="1071"/>
                <w:tab w:val="right" w:pos="1294"/>
                <w:tab w:val="right" w:pos="214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F7F5C5F" w14:textId="4F6792CA" w:rsidR="00D56959" w:rsidRPr="00FF6830" w:rsidRDefault="005242D1" w:rsidP="009A0A33">
            <w:pPr>
              <w:tabs>
                <w:tab w:val="center" w:pos="1071"/>
                <w:tab w:val="right" w:pos="214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F54" w14:paraId="5F5B942C" w14:textId="77777777" w:rsidTr="009A0A33">
        <w:tc>
          <w:tcPr>
            <w:tcW w:w="253" w:type="pct"/>
          </w:tcPr>
          <w:p w14:paraId="2A547864" w14:textId="77777777" w:rsidR="00AA5F54" w:rsidRDefault="00AA5F54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059B5A8B" w14:textId="77777777" w:rsidR="00AA5F54" w:rsidRDefault="00AA5F54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3ED2990" w14:textId="77777777" w:rsidR="00AA5F54" w:rsidRDefault="00AA5F54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2C605374" w14:textId="77777777" w:rsidR="00AA5F54" w:rsidRDefault="00AA5F54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066E5054" w14:textId="77777777" w:rsidR="00AA5F54" w:rsidRDefault="00AA5F54" w:rsidP="005242D1">
            <w:pPr>
              <w:tabs>
                <w:tab w:val="center" w:pos="647"/>
                <w:tab w:val="center" w:pos="1071"/>
                <w:tab w:val="right" w:pos="1294"/>
                <w:tab w:val="right" w:pos="21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10C490F" w14:textId="77777777" w:rsidR="00AA5F54" w:rsidRDefault="00AA5F54" w:rsidP="009A0A33">
            <w:pPr>
              <w:tabs>
                <w:tab w:val="center" w:pos="1071"/>
                <w:tab w:val="right" w:pos="21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393EBFDA" w14:textId="77777777" w:rsidTr="009A0A33">
        <w:tc>
          <w:tcPr>
            <w:tcW w:w="253" w:type="pct"/>
            <w:vAlign w:val="bottom"/>
          </w:tcPr>
          <w:p w14:paraId="7F76C47C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1910</w:t>
            </w:r>
          </w:p>
        </w:tc>
        <w:tc>
          <w:tcPr>
            <w:tcW w:w="2486" w:type="pct"/>
          </w:tcPr>
          <w:p w14:paraId="0A5CC043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23487D85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6D6585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  <w:vAlign w:val="bottom"/>
          </w:tcPr>
          <w:p w14:paraId="2F040D1E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58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4977FB69" w14:textId="24E2AA7D" w:rsidR="00D56959" w:rsidRPr="0060188B" w:rsidRDefault="00D950F8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56959" w:rsidRPr="0060188B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83" w:type="pct"/>
            <w:vAlign w:val="bottom"/>
          </w:tcPr>
          <w:p w14:paraId="1AF4B7E0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2862596F" w14:textId="77777777" w:rsidTr="009A0A33">
        <w:tc>
          <w:tcPr>
            <w:tcW w:w="253" w:type="pct"/>
            <w:vAlign w:val="bottom"/>
          </w:tcPr>
          <w:p w14:paraId="3752DFDE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486" w:type="pct"/>
          </w:tcPr>
          <w:p w14:paraId="0163210B" w14:textId="77777777" w:rsidR="00D56959" w:rsidRPr="00F2366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available (calc.)</w:t>
            </w:r>
          </w:p>
        </w:tc>
        <w:tc>
          <w:tcPr>
            <w:tcW w:w="500" w:type="pct"/>
          </w:tcPr>
          <w:p w14:paraId="52F74ADB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3FFA5AC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183B54A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4CEB0D3" w14:textId="25142DAB" w:rsidR="00D56959" w:rsidRPr="00FF6830" w:rsidRDefault="00D950F8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</w:tr>
      <w:tr w:rsidR="005242D1" w14:paraId="627FAFFA" w14:textId="77777777" w:rsidTr="009A0A33">
        <w:tc>
          <w:tcPr>
            <w:tcW w:w="253" w:type="pct"/>
            <w:vAlign w:val="bottom"/>
          </w:tcPr>
          <w:p w14:paraId="600DB570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08F679C9" w14:textId="77777777" w:rsidR="00D56959" w:rsidRPr="00BC68B8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500" w:type="pct"/>
          </w:tcPr>
          <w:p w14:paraId="72AABD4D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1B2D3666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308CB19C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20867D3F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54D08B82" w14:textId="77777777" w:rsidTr="009A0A33">
        <w:tc>
          <w:tcPr>
            <w:tcW w:w="253" w:type="pct"/>
            <w:vAlign w:val="bottom"/>
          </w:tcPr>
          <w:p w14:paraId="578EFEB5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23CE4D62" w14:textId="77777777" w:rsidR="00D56959" w:rsidRPr="00BC68B8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accounts:</w:t>
            </w:r>
          </w:p>
        </w:tc>
        <w:tc>
          <w:tcPr>
            <w:tcW w:w="500" w:type="pct"/>
          </w:tcPr>
          <w:p w14:paraId="3C7B6418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64BBCF19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1404DEE2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9E72DB0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5A73EEF8" w14:textId="77777777" w:rsidTr="009A0A33">
        <w:tc>
          <w:tcPr>
            <w:tcW w:w="253" w:type="pct"/>
            <w:vAlign w:val="bottom"/>
          </w:tcPr>
          <w:p w14:paraId="5F84DA82" w14:textId="77777777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2486" w:type="pct"/>
          </w:tcPr>
          <w:p w14:paraId="06BF96BB" w14:textId="46702145" w:rsidR="00D56959" w:rsidRPr="00FF6830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balance, end of year (</w:t>
            </w:r>
            <w:r w:rsidR="005242D1">
              <w:rPr>
                <w:rFonts w:ascii="Times New Roman" w:hAnsi="Times New Roman" w:cs="Times New Roman"/>
              </w:rPr>
              <w:t xml:space="preserve">445000E, </w:t>
            </w:r>
            <w:r>
              <w:rPr>
                <w:rFonts w:ascii="Times New Roman" w:hAnsi="Times New Roman" w:cs="Times New Roman"/>
              </w:rPr>
              <w:t>461000E)</w:t>
            </w:r>
          </w:p>
        </w:tc>
        <w:tc>
          <w:tcPr>
            <w:tcW w:w="500" w:type="pct"/>
          </w:tcPr>
          <w:p w14:paraId="7F062DD1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2B18995F" w14:textId="3E1B2CC6" w:rsidR="00D56959" w:rsidRPr="006D6585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69C0A175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1DFEFE71" w14:textId="6E5AFE4E" w:rsidR="00D56959" w:rsidRPr="00FF6830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</w:tr>
      <w:tr w:rsidR="005242D1" w14:paraId="23F800DE" w14:textId="77777777" w:rsidTr="009A0A33">
        <w:tc>
          <w:tcPr>
            <w:tcW w:w="253" w:type="pct"/>
            <w:vAlign w:val="bottom"/>
          </w:tcPr>
          <w:p w14:paraId="2CA38998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18E25C78" w14:textId="77777777" w:rsidR="00D56959" w:rsidRPr="00F23660" w:rsidRDefault="00D56959" w:rsidP="009A0A33">
            <w:pPr>
              <w:rPr>
                <w:rFonts w:ascii="Times New Roman" w:hAnsi="Times New Roman" w:cs="Times New Roman"/>
                <w:b/>
              </w:rPr>
            </w:pPr>
            <w:r w:rsidRPr="00F23660">
              <w:rPr>
                <w:rFonts w:ascii="Times New Roman" w:hAnsi="Times New Roman" w:cs="Times New Roman"/>
                <w:b/>
              </w:rPr>
              <w:t>STATUS OF BUDGETARY RESOURCES</w:t>
            </w:r>
          </w:p>
        </w:tc>
        <w:tc>
          <w:tcPr>
            <w:tcW w:w="500" w:type="pct"/>
          </w:tcPr>
          <w:p w14:paraId="3F022FAD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51EBCFA5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5E89D7F0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92DFAB6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61A10D33" w14:textId="77777777" w:rsidTr="009A0A33">
        <w:tc>
          <w:tcPr>
            <w:tcW w:w="253" w:type="pct"/>
            <w:vAlign w:val="bottom"/>
          </w:tcPr>
          <w:p w14:paraId="7C461BF0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28AAB77B" w14:textId="77777777" w:rsidR="00D56959" w:rsidRPr="00F23660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obligations and upward adjustments:</w:t>
            </w:r>
          </w:p>
        </w:tc>
        <w:tc>
          <w:tcPr>
            <w:tcW w:w="500" w:type="pct"/>
          </w:tcPr>
          <w:p w14:paraId="384DB5BD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1841D526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309AE334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410B17E9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2A8F0CB6" w14:textId="77777777" w:rsidTr="009A0A33">
        <w:tc>
          <w:tcPr>
            <w:tcW w:w="253" w:type="pct"/>
            <w:vAlign w:val="bottom"/>
          </w:tcPr>
          <w:p w14:paraId="7A844945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</w:tcPr>
          <w:p w14:paraId="3FFBE3E9" w14:textId="77777777" w:rsidR="00D56959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Direct:</w:t>
            </w:r>
          </w:p>
        </w:tc>
        <w:tc>
          <w:tcPr>
            <w:tcW w:w="500" w:type="pct"/>
          </w:tcPr>
          <w:p w14:paraId="3D63479F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14:paraId="24BF80C5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14:paraId="61BBCF85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D1505DE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242D1" w14:paraId="0C0795D4" w14:textId="77777777" w:rsidTr="009A0A33">
        <w:tc>
          <w:tcPr>
            <w:tcW w:w="253" w:type="pct"/>
            <w:vAlign w:val="bottom"/>
          </w:tcPr>
          <w:p w14:paraId="4CE76DB8" w14:textId="77777777" w:rsidR="00D56959" w:rsidRPr="00E859F1" w:rsidRDefault="00D56959" w:rsidP="009A0A33">
            <w:pPr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486" w:type="pct"/>
          </w:tcPr>
          <w:p w14:paraId="6569103F" w14:textId="77777777" w:rsidR="00D56959" w:rsidRPr="00E859F1" w:rsidRDefault="00D56959" w:rsidP="009A0A33">
            <w:pPr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Category A (by quarter) (490200E)</w:t>
            </w:r>
          </w:p>
        </w:tc>
        <w:tc>
          <w:tcPr>
            <w:tcW w:w="500" w:type="pct"/>
          </w:tcPr>
          <w:p w14:paraId="0AA12A04" w14:textId="315605DC" w:rsidR="00D56959" w:rsidRPr="006D6585" w:rsidRDefault="0054657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95" w:type="pct"/>
          </w:tcPr>
          <w:p w14:paraId="63D588DC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1F03C9C" w14:textId="70EC0C91" w:rsidR="00D56959" w:rsidRPr="00E859F1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851FA99" w14:textId="77777777" w:rsidR="00D56959" w:rsidRPr="00E859F1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E859F1"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1DF7AAF5" w14:textId="77777777" w:rsidTr="009A0A33">
        <w:tc>
          <w:tcPr>
            <w:tcW w:w="253" w:type="pct"/>
            <w:vAlign w:val="bottom"/>
          </w:tcPr>
          <w:p w14:paraId="1A0B9C1E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86" w:type="pct"/>
          </w:tcPr>
          <w:p w14:paraId="4A70E3EB" w14:textId="77777777" w:rsidR="00D56959" w:rsidRPr="00202A23" w:rsidRDefault="00D56959" w:rsidP="009A0A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Direct obligations (total)</w:t>
            </w:r>
          </w:p>
        </w:tc>
        <w:tc>
          <w:tcPr>
            <w:tcW w:w="500" w:type="pct"/>
          </w:tcPr>
          <w:p w14:paraId="67E490FA" w14:textId="2BE602C7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95" w:type="pct"/>
          </w:tcPr>
          <w:p w14:paraId="469AA228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54BC27B" w14:textId="7DAB4950" w:rsidR="00D56959" w:rsidRPr="00FF6830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3670BC61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5BEA8F46" w14:textId="77777777" w:rsidTr="009A0A33">
        <w:tc>
          <w:tcPr>
            <w:tcW w:w="253" w:type="pct"/>
            <w:vAlign w:val="bottom"/>
          </w:tcPr>
          <w:p w14:paraId="41664B0D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2486" w:type="pct"/>
          </w:tcPr>
          <w:p w14:paraId="0C5A0798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obligations, unexpired accounts (490200E)</w:t>
            </w:r>
          </w:p>
        </w:tc>
        <w:tc>
          <w:tcPr>
            <w:tcW w:w="500" w:type="pct"/>
          </w:tcPr>
          <w:p w14:paraId="74E20BD6" w14:textId="4A4BBB0A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95" w:type="pct"/>
          </w:tcPr>
          <w:p w14:paraId="1EED04BC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5DB5AAB" w14:textId="3C968501" w:rsidR="00D56959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B3218B4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3191A83E" w14:textId="77777777" w:rsidTr="009A0A33">
        <w:tc>
          <w:tcPr>
            <w:tcW w:w="253" w:type="pct"/>
            <w:vAlign w:val="bottom"/>
          </w:tcPr>
          <w:p w14:paraId="5087611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2486" w:type="pct"/>
          </w:tcPr>
          <w:p w14:paraId="74A5C34A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</w:t>
            </w:r>
          </w:p>
        </w:tc>
        <w:tc>
          <w:tcPr>
            <w:tcW w:w="500" w:type="pct"/>
          </w:tcPr>
          <w:p w14:paraId="1641F6B4" w14:textId="13608275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95" w:type="pct"/>
          </w:tcPr>
          <w:p w14:paraId="7BA224F0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6700B51" w14:textId="4A07AB3E" w:rsidR="00D56959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636EED47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02C143A1" w14:textId="77777777" w:rsidTr="009A0A33">
        <w:tc>
          <w:tcPr>
            <w:tcW w:w="253" w:type="pct"/>
            <w:vAlign w:val="bottom"/>
          </w:tcPr>
          <w:p w14:paraId="3BF01822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486" w:type="pct"/>
          </w:tcPr>
          <w:p w14:paraId="04DAA061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in the current period (461000E)</w:t>
            </w:r>
          </w:p>
        </w:tc>
        <w:tc>
          <w:tcPr>
            <w:tcW w:w="500" w:type="pct"/>
          </w:tcPr>
          <w:p w14:paraId="52475C6A" w14:textId="73957EF5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16B12AAC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5BECBFF" w14:textId="1BFB3EDA" w:rsidR="00D56959" w:rsidRDefault="005242D1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3A4C25E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1D61632E" w14:textId="77777777" w:rsidTr="009A0A33">
        <w:tc>
          <w:tcPr>
            <w:tcW w:w="253" w:type="pct"/>
            <w:vAlign w:val="bottom"/>
          </w:tcPr>
          <w:p w14:paraId="3467A629" w14:textId="41406D7C" w:rsidR="005242D1" w:rsidRDefault="00C90D85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2486" w:type="pct"/>
          </w:tcPr>
          <w:p w14:paraId="075E4E89" w14:textId="40A675DA" w:rsidR="005242D1" w:rsidRDefault="00C90D85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(445000E)</w:t>
            </w:r>
          </w:p>
        </w:tc>
        <w:tc>
          <w:tcPr>
            <w:tcW w:w="500" w:type="pct"/>
          </w:tcPr>
          <w:p w14:paraId="47F796DD" w14:textId="4D040356" w:rsidR="005242D1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006385DD" w14:textId="2E00DD99" w:rsidR="005242D1" w:rsidRPr="006D6585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5132024" w14:textId="506D21E9" w:rsidR="005242D1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49C4C90A" w14:textId="05BAD75E" w:rsidR="005242D1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1A8B5FD1" w14:textId="77777777" w:rsidTr="009A0A33">
        <w:tc>
          <w:tcPr>
            <w:tcW w:w="253" w:type="pct"/>
            <w:vAlign w:val="bottom"/>
          </w:tcPr>
          <w:p w14:paraId="4B4C22CC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2486" w:type="pct"/>
          </w:tcPr>
          <w:p w14:paraId="42DFC580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Unexpired unobligated balance: end of year</w:t>
            </w:r>
          </w:p>
        </w:tc>
        <w:tc>
          <w:tcPr>
            <w:tcW w:w="500" w:type="pct"/>
          </w:tcPr>
          <w:p w14:paraId="1DA8A4BB" w14:textId="43963ECA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9C45C9E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D220C91" w14:textId="663B5E4D" w:rsidR="00D56959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  <w:vAlign w:val="bottom"/>
          </w:tcPr>
          <w:p w14:paraId="0E48D120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355221AB" w14:textId="77777777" w:rsidTr="009A0A33">
        <w:tc>
          <w:tcPr>
            <w:tcW w:w="253" w:type="pct"/>
            <w:vAlign w:val="bottom"/>
          </w:tcPr>
          <w:p w14:paraId="6FE78853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2486" w:type="pct"/>
          </w:tcPr>
          <w:p w14:paraId="2065C939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balance, end of year (total) (calc.)</w:t>
            </w:r>
          </w:p>
        </w:tc>
        <w:tc>
          <w:tcPr>
            <w:tcW w:w="500" w:type="pct"/>
          </w:tcPr>
          <w:p w14:paraId="7BE546ED" w14:textId="5A22F51F" w:rsidR="00D56959" w:rsidRPr="006D6585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 w:rsidRPr="006D658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5DEED48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6D65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7441AE4E" w14:textId="34A82AA9" w:rsidR="00D56959" w:rsidRDefault="00C90D85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83" w:type="pct"/>
            <w:vAlign w:val="bottom"/>
          </w:tcPr>
          <w:p w14:paraId="16C8EDA9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2D1" w14:paraId="417AD1DB" w14:textId="77777777" w:rsidTr="009A0A33">
        <w:tc>
          <w:tcPr>
            <w:tcW w:w="253" w:type="pct"/>
            <w:vAlign w:val="bottom"/>
          </w:tcPr>
          <w:p w14:paraId="2AE27C95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2486" w:type="pct"/>
          </w:tcPr>
          <w:p w14:paraId="4DD22357" w14:textId="77777777" w:rsidR="00D56959" w:rsidRPr="0060188B" w:rsidRDefault="00D56959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11A297D3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6D6585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</w:tcPr>
          <w:p w14:paraId="25A73D9D" w14:textId="77777777" w:rsidR="00D56959" w:rsidRPr="006D6585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58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1BF38036" w14:textId="77777777" w:rsidR="00D56959" w:rsidRPr="0060188B" w:rsidRDefault="00D56959" w:rsidP="009A0A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60188B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583" w:type="pct"/>
            <w:vAlign w:val="bottom"/>
          </w:tcPr>
          <w:p w14:paraId="678A58BA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2DBD5DC" w14:textId="6D2FF036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F46FE" w14:textId="41F37662" w:rsidR="00AA5F54" w:rsidRDefault="00AA5F5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116DF6" w14:textId="1BB44079" w:rsidR="00AA5F54" w:rsidRDefault="00AA5F54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352"/>
        <w:gridCol w:w="1209"/>
        <w:gridCol w:w="1456"/>
        <w:gridCol w:w="1852"/>
        <w:gridCol w:w="1425"/>
      </w:tblGrid>
      <w:tr w:rsidR="00D56959" w14:paraId="6A77C950" w14:textId="77777777" w:rsidTr="009A0A33">
        <w:trPr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89580B8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D56959" w14:paraId="51993B2D" w14:textId="77777777" w:rsidTr="00D950F8">
        <w:tc>
          <w:tcPr>
            <w:tcW w:w="253" w:type="pct"/>
            <w:vAlign w:val="bottom"/>
          </w:tcPr>
          <w:p w14:paraId="1073044B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277858E3" w14:textId="77777777" w:rsidR="00D56959" w:rsidRDefault="00D56959" w:rsidP="009A0A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2"/>
            <w:vAlign w:val="bottom"/>
          </w:tcPr>
          <w:p w14:paraId="4EF6B350" w14:textId="77777777" w:rsidR="00D56959" w:rsidRPr="00982DC9" w:rsidRDefault="00D56959" w:rsidP="009A0A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#1</w:t>
            </w:r>
          </w:p>
        </w:tc>
        <w:tc>
          <w:tcPr>
            <w:tcW w:w="1265" w:type="pct"/>
            <w:gridSpan w:val="2"/>
            <w:vAlign w:val="bottom"/>
          </w:tcPr>
          <w:p w14:paraId="6949DC67" w14:textId="77777777" w:rsidR="00D56959" w:rsidRPr="00982DC9" w:rsidRDefault="00D56959" w:rsidP="009A0A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 #2</w:t>
            </w:r>
          </w:p>
        </w:tc>
      </w:tr>
      <w:tr w:rsidR="00D56959" w14:paraId="2FC746BF" w14:textId="77777777" w:rsidTr="00D950F8">
        <w:tc>
          <w:tcPr>
            <w:tcW w:w="253" w:type="pct"/>
            <w:vAlign w:val="bottom"/>
          </w:tcPr>
          <w:p w14:paraId="7E800C6E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1169C50F" w14:textId="77777777" w:rsidR="00D56959" w:rsidRDefault="00D56959" w:rsidP="009A0A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Align w:val="bottom"/>
          </w:tcPr>
          <w:p w14:paraId="21B995E9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62" w:type="pct"/>
            <w:vAlign w:val="bottom"/>
          </w:tcPr>
          <w:p w14:paraId="67B8CDBB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  <w:tc>
          <w:tcPr>
            <w:tcW w:w="715" w:type="pct"/>
            <w:vAlign w:val="bottom"/>
          </w:tcPr>
          <w:p w14:paraId="37B960B7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50" w:type="pct"/>
            <w:vAlign w:val="bottom"/>
          </w:tcPr>
          <w:p w14:paraId="5DC027E4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</w:tr>
      <w:tr w:rsidR="00D56959" w14:paraId="4458E7C0" w14:textId="77777777" w:rsidTr="00D950F8">
        <w:tc>
          <w:tcPr>
            <w:tcW w:w="253" w:type="pct"/>
            <w:vAlign w:val="bottom"/>
          </w:tcPr>
          <w:p w14:paraId="0AF1DCF7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7BB69F75" w14:textId="77777777" w:rsidR="00D56959" w:rsidRPr="004631B9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467" w:type="pct"/>
            <w:vAlign w:val="bottom"/>
          </w:tcPr>
          <w:p w14:paraId="28104065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bottom"/>
          </w:tcPr>
          <w:p w14:paraId="128323F5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Align w:val="bottom"/>
          </w:tcPr>
          <w:p w14:paraId="4C07297F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49CFCF84" w14:textId="77777777" w:rsidR="00D56959" w:rsidRDefault="00D56959" w:rsidP="009A0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59" w14:paraId="75E22C9A" w14:textId="77777777" w:rsidTr="00D950F8">
        <w:tc>
          <w:tcPr>
            <w:tcW w:w="253" w:type="pct"/>
            <w:vAlign w:val="bottom"/>
          </w:tcPr>
          <w:p w14:paraId="21BF80B3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2453" w:type="pct"/>
          </w:tcPr>
          <w:p w14:paraId="4AB92599" w14:textId="0C59F03F" w:rsidR="00D56959" w:rsidRPr="004631B9" w:rsidRDefault="00D56959" w:rsidP="009A0A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Subject to apportionment unobligated balance, end of year (</w:t>
            </w:r>
            <w:r w:rsidR="003B32A3">
              <w:rPr>
                <w:rFonts w:ascii="Times New Roman" w:hAnsi="Times New Roman" w:cs="Times New Roman"/>
                <w:bCs/>
              </w:rPr>
              <w:t>445000E</w:t>
            </w:r>
            <w:r w:rsidR="00F35649">
              <w:rPr>
                <w:rFonts w:ascii="Times New Roman" w:hAnsi="Times New Roman" w:cs="Times New Roman"/>
                <w:bCs/>
              </w:rPr>
              <w:t>,</w:t>
            </w:r>
            <w:r w:rsidR="003B32A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461000E)</w:t>
            </w:r>
          </w:p>
        </w:tc>
        <w:tc>
          <w:tcPr>
            <w:tcW w:w="467" w:type="pct"/>
            <w:vAlign w:val="bottom"/>
          </w:tcPr>
          <w:p w14:paraId="3BE43EDE" w14:textId="30E8B04D" w:rsidR="00D5695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62" w:type="pct"/>
            <w:vAlign w:val="bottom"/>
          </w:tcPr>
          <w:p w14:paraId="3E4C8DC9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  <w:vAlign w:val="bottom"/>
          </w:tcPr>
          <w:p w14:paraId="19E82845" w14:textId="0F8A587F" w:rsidR="00D56959" w:rsidRDefault="003B32A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695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50" w:type="pct"/>
            <w:vAlign w:val="bottom"/>
          </w:tcPr>
          <w:p w14:paraId="7A5DA725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7E8D1F1D" w14:textId="77777777" w:rsidTr="00D950F8">
        <w:tc>
          <w:tcPr>
            <w:tcW w:w="253" w:type="pct"/>
            <w:vAlign w:val="bottom"/>
          </w:tcPr>
          <w:p w14:paraId="00D5FB06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2C0BB806" w14:textId="77777777" w:rsidR="00D56959" w:rsidRPr="00426ED1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CHANGE IN OBLIGATED BALANCE</w:t>
            </w:r>
          </w:p>
        </w:tc>
        <w:tc>
          <w:tcPr>
            <w:tcW w:w="467" w:type="pct"/>
          </w:tcPr>
          <w:p w14:paraId="589F836A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7A81588D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F2F160D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5C6DE23D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69229401" w14:textId="77777777" w:rsidTr="00D950F8">
        <w:tc>
          <w:tcPr>
            <w:tcW w:w="253" w:type="pct"/>
            <w:vAlign w:val="bottom"/>
          </w:tcPr>
          <w:p w14:paraId="06EF9D64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3175B090" w14:textId="77777777" w:rsidR="00D56959" w:rsidRPr="00426ED1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Unpaid obligations:</w:t>
            </w:r>
          </w:p>
        </w:tc>
        <w:tc>
          <w:tcPr>
            <w:tcW w:w="467" w:type="pct"/>
          </w:tcPr>
          <w:p w14:paraId="0B0356BD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1A233CA5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4DA5151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566E8649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45C26051" w14:textId="77777777" w:rsidTr="00D950F8">
        <w:tc>
          <w:tcPr>
            <w:tcW w:w="253" w:type="pct"/>
            <w:vAlign w:val="bottom"/>
          </w:tcPr>
          <w:p w14:paraId="6E94E35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453" w:type="pct"/>
          </w:tcPr>
          <w:p w14:paraId="60E39AC3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obligations, unexpired accounts (490200E)</w:t>
            </w:r>
          </w:p>
        </w:tc>
        <w:tc>
          <w:tcPr>
            <w:tcW w:w="467" w:type="pct"/>
          </w:tcPr>
          <w:p w14:paraId="16B5105F" w14:textId="4978A9A8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62" w:type="pct"/>
          </w:tcPr>
          <w:p w14:paraId="3B41C4B5" w14:textId="1519CE34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15" w:type="pct"/>
          </w:tcPr>
          <w:p w14:paraId="6524366F" w14:textId="2B6326EF" w:rsidR="00D56959" w:rsidRDefault="003B32A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394922A2" w14:textId="50EE9AD6" w:rsidR="00D56959" w:rsidRPr="00FF6830" w:rsidRDefault="003B32A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12B8D7BD" w14:textId="77777777" w:rsidTr="00D950F8">
        <w:tc>
          <w:tcPr>
            <w:tcW w:w="253" w:type="pct"/>
            <w:vAlign w:val="bottom"/>
          </w:tcPr>
          <w:p w14:paraId="4CF5D77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2453" w:type="pct"/>
          </w:tcPr>
          <w:p w14:paraId="0E58F556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 (gross) (-) (490200E)</w:t>
            </w:r>
          </w:p>
        </w:tc>
        <w:tc>
          <w:tcPr>
            <w:tcW w:w="467" w:type="pct"/>
          </w:tcPr>
          <w:p w14:paraId="05C8A1B0" w14:textId="1E66A9FC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(15,000)</w:t>
            </w:r>
          </w:p>
        </w:tc>
        <w:tc>
          <w:tcPr>
            <w:tcW w:w="562" w:type="pct"/>
          </w:tcPr>
          <w:p w14:paraId="7CEF8E50" w14:textId="01F4D770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(15,000)</w:t>
            </w:r>
          </w:p>
        </w:tc>
        <w:tc>
          <w:tcPr>
            <w:tcW w:w="715" w:type="pct"/>
          </w:tcPr>
          <w:p w14:paraId="0D3387CE" w14:textId="40DAB238" w:rsidR="00D56959" w:rsidRDefault="003B32A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0CED9D51" w14:textId="498F1431" w:rsidR="00D56959" w:rsidRPr="00FF6830" w:rsidRDefault="003B32A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6D0633BC" w14:textId="77777777" w:rsidTr="00D950F8">
        <w:tc>
          <w:tcPr>
            <w:tcW w:w="253" w:type="pct"/>
            <w:vAlign w:val="bottom"/>
          </w:tcPr>
          <w:p w14:paraId="583920A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453" w:type="pct"/>
          </w:tcPr>
          <w:p w14:paraId="22A7CE2A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Obligated balance, end of year (+ or -)</w:t>
            </w:r>
          </w:p>
        </w:tc>
        <w:tc>
          <w:tcPr>
            <w:tcW w:w="467" w:type="pct"/>
          </w:tcPr>
          <w:p w14:paraId="1A9CED03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113D5812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7968650E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34F9C4F8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1A943722" w14:textId="77777777" w:rsidTr="00D950F8">
        <w:tc>
          <w:tcPr>
            <w:tcW w:w="253" w:type="pct"/>
            <w:vAlign w:val="bottom"/>
          </w:tcPr>
          <w:p w14:paraId="21FBA4BE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4DEBC0CC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14:paraId="68503FA7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9A6D8EF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0DD3EE9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02C354AE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25662DAC" w14:textId="77777777" w:rsidTr="00D950F8">
        <w:tc>
          <w:tcPr>
            <w:tcW w:w="253" w:type="pct"/>
            <w:vAlign w:val="bottom"/>
          </w:tcPr>
          <w:p w14:paraId="4313D55E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6AED4299" w14:textId="77777777" w:rsidR="00D56959" w:rsidRPr="00E045F8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 AUTHORITY AND OUTLAYS, NET</w:t>
            </w:r>
          </w:p>
        </w:tc>
        <w:tc>
          <w:tcPr>
            <w:tcW w:w="467" w:type="pct"/>
          </w:tcPr>
          <w:p w14:paraId="2B20E46A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27E781AA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7661159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21B4852F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24398223" w14:textId="77777777" w:rsidTr="00D950F8">
        <w:tc>
          <w:tcPr>
            <w:tcW w:w="253" w:type="pct"/>
            <w:vAlign w:val="bottom"/>
          </w:tcPr>
          <w:p w14:paraId="5BF2F1E7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123723A1" w14:textId="77777777" w:rsidR="00D56959" w:rsidRPr="00E045F8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Discretionary:</w:t>
            </w:r>
          </w:p>
        </w:tc>
        <w:tc>
          <w:tcPr>
            <w:tcW w:w="467" w:type="pct"/>
          </w:tcPr>
          <w:p w14:paraId="685EA2DD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119AEE27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FAEF6ED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7643DB1B" w14:textId="77777777" w:rsidR="00D56959" w:rsidRPr="00FF6830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57FD1D6F" w14:textId="77777777" w:rsidTr="00D950F8">
        <w:tc>
          <w:tcPr>
            <w:tcW w:w="253" w:type="pct"/>
            <w:vAlign w:val="bottom"/>
          </w:tcPr>
          <w:p w14:paraId="4D423EC6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016F0567" w14:textId="77777777" w:rsidR="00D56959" w:rsidRPr="00CE741F" w:rsidRDefault="00D56959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Gross budget authority and outlays:</w:t>
            </w:r>
          </w:p>
        </w:tc>
        <w:tc>
          <w:tcPr>
            <w:tcW w:w="467" w:type="pct"/>
          </w:tcPr>
          <w:p w14:paraId="1B2F013C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754F12D7" w14:textId="77777777" w:rsidR="00D56959" w:rsidRPr="004631B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592C8B6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bottom"/>
          </w:tcPr>
          <w:p w14:paraId="1B2AE76E" w14:textId="77777777" w:rsidR="00D56959" w:rsidRDefault="00D56959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56959" w14:paraId="0F4EED85" w14:textId="77777777" w:rsidTr="00D950F8">
        <w:tc>
          <w:tcPr>
            <w:tcW w:w="253" w:type="pct"/>
            <w:vAlign w:val="bottom"/>
          </w:tcPr>
          <w:p w14:paraId="245F0730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453" w:type="pct"/>
          </w:tcPr>
          <w:p w14:paraId="6CA38A6F" w14:textId="77777777" w:rsidR="00D56959" w:rsidRPr="00E045F8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gross (calc.)</w:t>
            </w:r>
          </w:p>
        </w:tc>
        <w:tc>
          <w:tcPr>
            <w:tcW w:w="467" w:type="pct"/>
          </w:tcPr>
          <w:p w14:paraId="5902C7E6" w14:textId="087F8B13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5ABB9AE5" w14:textId="4C1819B5" w:rsidR="00D56959" w:rsidRPr="004631B9" w:rsidRDefault="00640C97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6A3222F3" w14:textId="17085A66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2073A35D" w14:textId="0124AF8C" w:rsidR="00D56959" w:rsidRPr="00FF6830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2B4BAB6B" w14:textId="77777777" w:rsidTr="00D950F8">
        <w:tc>
          <w:tcPr>
            <w:tcW w:w="253" w:type="pct"/>
            <w:vAlign w:val="bottom"/>
          </w:tcPr>
          <w:p w14:paraId="61FACCC6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2453" w:type="pct"/>
          </w:tcPr>
          <w:p w14:paraId="6D8EB061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 from new discretionary authority (490200E)</w:t>
            </w:r>
          </w:p>
        </w:tc>
        <w:tc>
          <w:tcPr>
            <w:tcW w:w="467" w:type="pct"/>
          </w:tcPr>
          <w:p w14:paraId="16115B06" w14:textId="16555F0E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62" w:type="pct"/>
          </w:tcPr>
          <w:p w14:paraId="32DDAA4E" w14:textId="5601473A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15" w:type="pct"/>
          </w:tcPr>
          <w:p w14:paraId="7CDB43DB" w14:textId="043B3A20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02C71A61" w14:textId="58DB03AC" w:rsidR="00D56959" w:rsidRPr="00FF6830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58807F14" w14:textId="77777777" w:rsidTr="00D950F8">
        <w:tc>
          <w:tcPr>
            <w:tcW w:w="253" w:type="pct"/>
            <w:vAlign w:val="bottom"/>
          </w:tcPr>
          <w:p w14:paraId="10FBF9D9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2453" w:type="pct"/>
          </w:tcPr>
          <w:p w14:paraId="2DACB95F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gross (total) (calc.)</w:t>
            </w:r>
          </w:p>
        </w:tc>
        <w:tc>
          <w:tcPr>
            <w:tcW w:w="467" w:type="pct"/>
          </w:tcPr>
          <w:p w14:paraId="56504C8C" w14:textId="4EA8F6B1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62" w:type="pct"/>
          </w:tcPr>
          <w:p w14:paraId="61958B4C" w14:textId="24D2BD22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15" w:type="pct"/>
          </w:tcPr>
          <w:p w14:paraId="410DC6CA" w14:textId="6738AF5F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4890079A" w14:textId="739B3D4E" w:rsidR="00D56959" w:rsidRPr="00FF6830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59" w14:paraId="66AB4453" w14:textId="77777777" w:rsidTr="00D950F8">
        <w:tc>
          <w:tcPr>
            <w:tcW w:w="253" w:type="pct"/>
            <w:vAlign w:val="bottom"/>
          </w:tcPr>
          <w:p w14:paraId="5497FDD4" w14:textId="77777777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</w:t>
            </w:r>
          </w:p>
        </w:tc>
        <w:tc>
          <w:tcPr>
            <w:tcW w:w="2453" w:type="pct"/>
          </w:tcPr>
          <w:p w14:paraId="65F18681" w14:textId="0DC8C2FB" w:rsidR="00D56959" w:rsidRDefault="00D56959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Federal sources (-) </w:t>
            </w:r>
            <w:r w:rsidR="00F35649">
              <w:rPr>
                <w:rFonts w:ascii="Times New Roman" w:hAnsi="Times New Roman" w:cs="Times New Roman"/>
              </w:rPr>
              <w:t>(497200E)</w:t>
            </w:r>
          </w:p>
        </w:tc>
        <w:tc>
          <w:tcPr>
            <w:tcW w:w="467" w:type="pct"/>
          </w:tcPr>
          <w:p w14:paraId="7DC1F08E" w14:textId="36F348E8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143674CB" w14:textId="030966F3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082B574E" w14:textId="1C7EB24C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  <w:tc>
          <w:tcPr>
            <w:tcW w:w="550" w:type="pct"/>
            <w:vAlign w:val="bottom"/>
          </w:tcPr>
          <w:p w14:paraId="01C110B9" w14:textId="45956600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</w:tr>
      <w:tr w:rsidR="00D56959" w14:paraId="06C68095" w14:textId="77777777" w:rsidTr="00D950F8">
        <w:tc>
          <w:tcPr>
            <w:tcW w:w="253" w:type="pct"/>
            <w:vAlign w:val="bottom"/>
          </w:tcPr>
          <w:p w14:paraId="1A4D6CA7" w14:textId="77777777" w:rsidR="00D56959" w:rsidRPr="004631B9" w:rsidRDefault="00D56959" w:rsidP="009A0A33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2453" w:type="pct"/>
          </w:tcPr>
          <w:p w14:paraId="274DF8EB" w14:textId="77777777" w:rsidR="00D56959" w:rsidRPr="004631B9" w:rsidRDefault="00D56959" w:rsidP="009A0A33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 xml:space="preserve">Offsets against gross budget authority and outlays (total) (-) </w:t>
            </w:r>
          </w:p>
        </w:tc>
        <w:tc>
          <w:tcPr>
            <w:tcW w:w="467" w:type="pct"/>
          </w:tcPr>
          <w:p w14:paraId="75531653" w14:textId="004D8680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0F8C6EE2" w14:textId="25100EF3" w:rsidR="00D56959" w:rsidRPr="004631B9" w:rsidRDefault="00D67F56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198689FA" w14:textId="7B401718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  <w:tc>
          <w:tcPr>
            <w:tcW w:w="550" w:type="pct"/>
            <w:vAlign w:val="bottom"/>
          </w:tcPr>
          <w:p w14:paraId="5968064C" w14:textId="7D52CC9E" w:rsidR="00D56959" w:rsidRDefault="00F3564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(5,000)</w:t>
            </w:r>
          </w:p>
        </w:tc>
      </w:tr>
      <w:tr w:rsidR="00D950F8" w14:paraId="638EEBC5" w14:textId="77777777" w:rsidTr="00D950F8">
        <w:tc>
          <w:tcPr>
            <w:tcW w:w="253" w:type="pct"/>
            <w:vAlign w:val="bottom"/>
          </w:tcPr>
          <w:p w14:paraId="646611BC" w14:textId="25A69172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</w:t>
            </w:r>
          </w:p>
        </w:tc>
        <w:tc>
          <w:tcPr>
            <w:tcW w:w="2453" w:type="pct"/>
          </w:tcPr>
          <w:p w14:paraId="3AC33ADB" w14:textId="0226868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Recoveries of prior year paid obligations, unexpired accounts (497200E)</w:t>
            </w:r>
          </w:p>
        </w:tc>
        <w:tc>
          <w:tcPr>
            <w:tcW w:w="467" w:type="pct"/>
          </w:tcPr>
          <w:p w14:paraId="6EB5AA10" w14:textId="1B03A0CB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4A4A2518" w14:textId="753C449E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197DD82C" w14:textId="24214D13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50" w:type="pct"/>
          </w:tcPr>
          <w:p w14:paraId="0BDACA48" w14:textId="2C968621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D950F8" w14:paraId="7653E634" w14:textId="77777777" w:rsidTr="00D950F8">
        <w:tc>
          <w:tcPr>
            <w:tcW w:w="253" w:type="pct"/>
            <w:vAlign w:val="bottom"/>
          </w:tcPr>
          <w:p w14:paraId="1D8ECE99" w14:textId="14E1299A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4060</w:t>
            </w:r>
          </w:p>
        </w:tc>
        <w:tc>
          <w:tcPr>
            <w:tcW w:w="2453" w:type="pct"/>
          </w:tcPr>
          <w:p w14:paraId="0A987869" w14:textId="57370FE8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offsets against budget authority only (total)</w:t>
            </w:r>
          </w:p>
        </w:tc>
        <w:tc>
          <w:tcPr>
            <w:tcW w:w="467" w:type="pct"/>
          </w:tcPr>
          <w:p w14:paraId="165009CC" w14:textId="766A1F6E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17948CB0" w14:textId="6044AB3B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38E5EA8B" w14:textId="5E4F194B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50" w:type="pct"/>
            <w:vAlign w:val="bottom"/>
          </w:tcPr>
          <w:p w14:paraId="6763AF95" w14:textId="21293F17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D950F8" w14:paraId="7723F727" w14:textId="77777777" w:rsidTr="00D950F8">
        <w:tc>
          <w:tcPr>
            <w:tcW w:w="253" w:type="pct"/>
            <w:vAlign w:val="bottom"/>
          </w:tcPr>
          <w:p w14:paraId="083F87FC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</w:t>
            </w:r>
          </w:p>
        </w:tc>
        <w:tc>
          <w:tcPr>
            <w:tcW w:w="2453" w:type="pct"/>
          </w:tcPr>
          <w:p w14:paraId="08507656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(discretionary) (calc.)</w:t>
            </w:r>
          </w:p>
        </w:tc>
        <w:tc>
          <w:tcPr>
            <w:tcW w:w="467" w:type="pct"/>
          </w:tcPr>
          <w:p w14:paraId="11D88608" w14:textId="77777777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</w:tcPr>
          <w:p w14:paraId="3A9A8AA4" w14:textId="77777777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pct"/>
          </w:tcPr>
          <w:p w14:paraId="55C59616" w14:textId="24A040A9" w:rsidR="00D950F8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181BA209" w14:textId="72167B17" w:rsidR="00D950F8" w:rsidRPr="00FF6830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50F8" w14:paraId="29663D24" w14:textId="77777777" w:rsidTr="00D950F8">
        <w:tc>
          <w:tcPr>
            <w:tcW w:w="253" w:type="pct"/>
            <w:vAlign w:val="bottom"/>
          </w:tcPr>
          <w:p w14:paraId="39CD82BD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2453" w:type="pct"/>
          </w:tcPr>
          <w:p w14:paraId="1C1D51F9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net (discretionary) (calc.)</w:t>
            </w:r>
          </w:p>
        </w:tc>
        <w:tc>
          <w:tcPr>
            <w:tcW w:w="467" w:type="pct"/>
          </w:tcPr>
          <w:p w14:paraId="2BDE719C" w14:textId="3A7B5674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62" w:type="pct"/>
          </w:tcPr>
          <w:p w14:paraId="0FB93156" w14:textId="3E397AFD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15" w:type="pct"/>
          </w:tcPr>
          <w:p w14:paraId="4EA6648B" w14:textId="4F5E20A6" w:rsidR="00D950F8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950F8">
              <w:rPr>
                <w:rFonts w:ascii="Times New Roman" w:hAnsi="Times New Roman" w:cs="Times New Roman"/>
              </w:rPr>
              <w:t>5,000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0" w:type="pct"/>
            <w:vAlign w:val="bottom"/>
          </w:tcPr>
          <w:p w14:paraId="606BFA17" w14:textId="401AECEA" w:rsidR="00D950F8" w:rsidRPr="00FF6830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950F8">
              <w:rPr>
                <w:rFonts w:ascii="Times New Roman" w:hAnsi="Times New Roman" w:cs="Times New Roman"/>
              </w:rPr>
              <w:t>5,000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50F8" w14:paraId="75EC0EBF" w14:textId="77777777" w:rsidTr="00D950F8">
        <w:tc>
          <w:tcPr>
            <w:tcW w:w="253" w:type="pct"/>
            <w:vAlign w:val="bottom"/>
          </w:tcPr>
          <w:p w14:paraId="5244606C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2453" w:type="pct"/>
          </w:tcPr>
          <w:p w14:paraId="243400FA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(total)</w:t>
            </w:r>
          </w:p>
        </w:tc>
        <w:tc>
          <w:tcPr>
            <w:tcW w:w="467" w:type="pct"/>
          </w:tcPr>
          <w:p w14:paraId="7A164651" w14:textId="75B58D1D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62" w:type="pct"/>
          </w:tcPr>
          <w:p w14:paraId="439486EA" w14:textId="1FC6226D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15" w:type="pct"/>
          </w:tcPr>
          <w:p w14:paraId="340891A8" w14:textId="629F39C5" w:rsidR="00D950F8" w:rsidRPr="0060188B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vAlign w:val="bottom"/>
          </w:tcPr>
          <w:p w14:paraId="47C89AEB" w14:textId="471E06AB" w:rsidR="00D950F8" w:rsidRPr="0060188B" w:rsidRDefault="00F35649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50F8" w:rsidRPr="0060188B" w14:paraId="4DA54891" w14:textId="77777777" w:rsidTr="00D950F8">
        <w:tc>
          <w:tcPr>
            <w:tcW w:w="253" w:type="pct"/>
            <w:vAlign w:val="bottom"/>
          </w:tcPr>
          <w:p w14:paraId="7BFEAC5F" w14:textId="77777777" w:rsidR="00D950F8" w:rsidRPr="0060188B" w:rsidRDefault="00D950F8" w:rsidP="00D950F8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4190</w:t>
            </w:r>
          </w:p>
        </w:tc>
        <w:tc>
          <w:tcPr>
            <w:tcW w:w="2453" w:type="pct"/>
          </w:tcPr>
          <w:p w14:paraId="7427A36E" w14:textId="77777777" w:rsidR="00D950F8" w:rsidRPr="0060188B" w:rsidRDefault="00D950F8" w:rsidP="00D950F8">
            <w:pPr>
              <w:rPr>
                <w:rFonts w:ascii="Times New Roman" w:hAnsi="Times New Roman" w:cs="Times New Roman"/>
                <w:b/>
                <w:bCs/>
              </w:rPr>
            </w:pPr>
            <w:r w:rsidRPr="0060188B">
              <w:rPr>
                <w:rFonts w:ascii="Times New Roman" w:hAnsi="Times New Roman" w:cs="Times New Roman"/>
                <w:b/>
                <w:bCs/>
              </w:rPr>
              <w:t>Outlays, net (total)</w:t>
            </w:r>
          </w:p>
        </w:tc>
        <w:tc>
          <w:tcPr>
            <w:tcW w:w="467" w:type="pct"/>
          </w:tcPr>
          <w:p w14:paraId="2FB5BAF5" w14:textId="755275A0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15,000</w:t>
            </w:r>
          </w:p>
        </w:tc>
        <w:tc>
          <w:tcPr>
            <w:tcW w:w="562" w:type="pct"/>
          </w:tcPr>
          <w:p w14:paraId="69D2168D" w14:textId="31FD59F4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15,000</w:t>
            </w:r>
          </w:p>
        </w:tc>
        <w:tc>
          <w:tcPr>
            <w:tcW w:w="715" w:type="pct"/>
          </w:tcPr>
          <w:p w14:paraId="3BB81F5A" w14:textId="29367923" w:rsidR="00D950F8" w:rsidRPr="0060188B" w:rsidRDefault="00F35649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950F8" w:rsidRPr="0060188B">
              <w:rPr>
                <w:rFonts w:ascii="Times New Roman" w:hAnsi="Times New Roman" w:cs="Times New Roman"/>
                <w:b/>
                <w:bCs/>
              </w:rPr>
              <w:t>5,000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0" w:type="pct"/>
            <w:vAlign w:val="bottom"/>
          </w:tcPr>
          <w:p w14:paraId="21978A67" w14:textId="75FAE4D2" w:rsidR="00D950F8" w:rsidRPr="0060188B" w:rsidRDefault="00F35649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950F8" w:rsidRPr="0060188B">
              <w:rPr>
                <w:rFonts w:ascii="Times New Roman" w:hAnsi="Times New Roman" w:cs="Times New Roman"/>
                <w:b/>
                <w:bCs/>
              </w:rPr>
              <w:t>5,000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950F8" w:rsidRPr="0060188B" w14:paraId="36419893" w14:textId="77777777" w:rsidTr="00D950F8">
        <w:tc>
          <w:tcPr>
            <w:tcW w:w="253" w:type="pct"/>
            <w:vAlign w:val="bottom"/>
          </w:tcPr>
          <w:p w14:paraId="58DDB086" w14:textId="77777777" w:rsidR="00D950F8" w:rsidRPr="0060188B" w:rsidRDefault="00D950F8" w:rsidP="00D950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3" w:type="pct"/>
          </w:tcPr>
          <w:p w14:paraId="4BC9FA51" w14:textId="77777777" w:rsidR="00D950F8" w:rsidRPr="00210F52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Unexpended balances (Direct/Reimbursable/Discretionary/Mandatory)</w:t>
            </w:r>
          </w:p>
        </w:tc>
        <w:tc>
          <w:tcPr>
            <w:tcW w:w="467" w:type="pct"/>
          </w:tcPr>
          <w:p w14:paraId="1E94D603" w14:textId="77777777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" w:type="pct"/>
          </w:tcPr>
          <w:p w14:paraId="4EE2E9BC" w14:textId="77777777" w:rsidR="00D950F8" w:rsidRPr="004631B9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pct"/>
          </w:tcPr>
          <w:p w14:paraId="722DB76C" w14:textId="77777777" w:rsidR="00D950F8" w:rsidRPr="0060188B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pct"/>
            <w:vAlign w:val="bottom"/>
          </w:tcPr>
          <w:p w14:paraId="5EE29A2D" w14:textId="77777777" w:rsidR="00D950F8" w:rsidRPr="0060188B" w:rsidRDefault="00D950F8" w:rsidP="00D950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50F8" w:rsidRPr="0060188B" w14:paraId="02F4D430" w14:textId="77777777" w:rsidTr="00D950F8">
        <w:tc>
          <w:tcPr>
            <w:tcW w:w="253" w:type="pct"/>
            <w:vAlign w:val="bottom"/>
          </w:tcPr>
          <w:p w14:paraId="30A708B9" w14:textId="638E1342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</w:t>
            </w:r>
          </w:p>
        </w:tc>
        <w:tc>
          <w:tcPr>
            <w:tcW w:w="2453" w:type="pct"/>
          </w:tcPr>
          <w:p w14:paraId="13065EE0" w14:textId="23C3876B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unobligated balance, start of year (420100B)</w:t>
            </w:r>
          </w:p>
        </w:tc>
        <w:tc>
          <w:tcPr>
            <w:tcW w:w="467" w:type="pct"/>
          </w:tcPr>
          <w:p w14:paraId="76727DA8" w14:textId="25592ED9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62" w:type="pct"/>
          </w:tcPr>
          <w:p w14:paraId="214B7E69" w14:textId="785962C6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15" w:type="pct"/>
          </w:tcPr>
          <w:p w14:paraId="683D36AB" w14:textId="699C6641" w:rsidR="00D950F8" w:rsidRDefault="00024EAE" w:rsidP="00D950F8">
            <w:pPr>
              <w:tabs>
                <w:tab w:val="left" w:pos="1140"/>
                <w:tab w:val="right" w:pos="129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50" w:type="pct"/>
            <w:vAlign w:val="bottom"/>
          </w:tcPr>
          <w:p w14:paraId="0F6724A0" w14:textId="5468DDCA" w:rsidR="00D950F8" w:rsidRDefault="00024EAE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D950F8" w:rsidRPr="0060188B" w14:paraId="50F150EA" w14:textId="77777777" w:rsidTr="00D950F8">
        <w:tc>
          <w:tcPr>
            <w:tcW w:w="253" w:type="pct"/>
            <w:vAlign w:val="bottom"/>
          </w:tcPr>
          <w:p w14:paraId="38D911F2" w14:textId="7F0755A2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5313</w:t>
            </w:r>
          </w:p>
        </w:tc>
        <w:tc>
          <w:tcPr>
            <w:tcW w:w="2453" w:type="pct"/>
          </w:tcPr>
          <w:p w14:paraId="7A9232B3" w14:textId="42C69EE3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Discretionary unobligated balance, start of year (420100B)</w:t>
            </w:r>
          </w:p>
        </w:tc>
        <w:tc>
          <w:tcPr>
            <w:tcW w:w="467" w:type="pct"/>
          </w:tcPr>
          <w:p w14:paraId="55AFE94C" w14:textId="771BC284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562" w:type="pct"/>
          </w:tcPr>
          <w:p w14:paraId="5895F494" w14:textId="11417EB9" w:rsidR="00D950F8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15" w:type="pct"/>
          </w:tcPr>
          <w:p w14:paraId="0BD4C828" w14:textId="0B8604BB" w:rsidR="00D950F8" w:rsidRDefault="00024EAE" w:rsidP="00D950F8">
            <w:pPr>
              <w:tabs>
                <w:tab w:val="left" w:pos="1140"/>
                <w:tab w:val="right" w:pos="129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50" w:type="pct"/>
            <w:vAlign w:val="bottom"/>
          </w:tcPr>
          <w:p w14:paraId="7D0F59B4" w14:textId="71BB70D3" w:rsidR="00D950F8" w:rsidRDefault="00024EAE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D950F8" w:rsidRPr="0060188B" w14:paraId="1AB70495" w14:textId="77777777" w:rsidTr="00D950F8">
        <w:tc>
          <w:tcPr>
            <w:tcW w:w="253" w:type="pct"/>
            <w:vAlign w:val="bottom"/>
          </w:tcPr>
          <w:p w14:paraId="0D870C48" w14:textId="77777777" w:rsidR="00D950F8" w:rsidRPr="00210F52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2453" w:type="pct"/>
          </w:tcPr>
          <w:p w14:paraId="10EEE792" w14:textId="61705FAF" w:rsidR="00D950F8" w:rsidRPr="004631B9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  <w:r w:rsidRPr="004631B9">
              <w:rPr>
                <w:rFonts w:ascii="Times New Roman" w:hAnsi="Times New Roman" w:cs="Times New Roman"/>
              </w:rPr>
              <w:t xml:space="preserve"> unobligated balance, end of year (4</w:t>
            </w:r>
            <w:r w:rsidR="00024EAE">
              <w:rPr>
                <w:rFonts w:ascii="Times New Roman" w:hAnsi="Times New Roman" w:cs="Times New Roman"/>
              </w:rPr>
              <w:t>450</w:t>
            </w:r>
            <w:r w:rsidRPr="004631B9">
              <w:rPr>
                <w:rFonts w:ascii="Times New Roman" w:hAnsi="Times New Roman" w:cs="Times New Roman"/>
              </w:rPr>
              <w:t>00E</w:t>
            </w:r>
            <w:r w:rsidR="00024EAE">
              <w:rPr>
                <w:rFonts w:ascii="Times New Roman" w:hAnsi="Times New Roman" w:cs="Times New Roman"/>
              </w:rPr>
              <w:t>, 461000E</w:t>
            </w:r>
            <w:r w:rsidRPr="004631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" w:type="pct"/>
          </w:tcPr>
          <w:p w14:paraId="38369578" w14:textId="48A7524A" w:rsidR="00D950F8" w:rsidRPr="00210F52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10F5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62" w:type="pct"/>
          </w:tcPr>
          <w:p w14:paraId="2110F6BC" w14:textId="0F817E52" w:rsidR="00D950F8" w:rsidRPr="00210F52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10F5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15" w:type="pct"/>
          </w:tcPr>
          <w:p w14:paraId="22D6517B" w14:textId="2A7F7C2B" w:rsidR="00D950F8" w:rsidRPr="00210F52" w:rsidRDefault="00024EAE" w:rsidP="00D950F8">
            <w:pPr>
              <w:tabs>
                <w:tab w:val="left" w:pos="1140"/>
                <w:tab w:val="right" w:pos="129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0F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50" w:type="pct"/>
            <w:vAlign w:val="bottom"/>
          </w:tcPr>
          <w:p w14:paraId="1300A498" w14:textId="72C92AE5" w:rsidR="00D950F8" w:rsidRPr="00210F52" w:rsidRDefault="00024EAE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0F8">
              <w:rPr>
                <w:rFonts w:ascii="Times New Roman" w:hAnsi="Times New Roman" w:cs="Times New Roman"/>
              </w:rPr>
              <w:t>,000</w:t>
            </w:r>
          </w:p>
        </w:tc>
      </w:tr>
      <w:tr w:rsidR="00D950F8" w:rsidRPr="0060188B" w14:paraId="5B7DADFF" w14:textId="77777777" w:rsidTr="00D950F8">
        <w:tc>
          <w:tcPr>
            <w:tcW w:w="253" w:type="pct"/>
            <w:vAlign w:val="bottom"/>
          </w:tcPr>
          <w:p w14:paraId="7A3785CB" w14:textId="77777777" w:rsidR="00D950F8" w:rsidRDefault="00D950F8" w:rsidP="00D9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5323</w:t>
            </w:r>
          </w:p>
        </w:tc>
        <w:tc>
          <w:tcPr>
            <w:tcW w:w="2453" w:type="pct"/>
          </w:tcPr>
          <w:p w14:paraId="3F14A964" w14:textId="0F0B0424" w:rsidR="00D950F8" w:rsidRPr="004631B9" w:rsidRDefault="00D950F8" w:rsidP="00D950F8">
            <w:pPr>
              <w:rPr>
                <w:rFonts w:ascii="Times New Roman" w:hAnsi="Times New Roman" w:cs="Times New Roman"/>
              </w:rPr>
            </w:pPr>
            <w:r w:rsidRPr="004631B9">
              <w:rPr>
                <w:rFonts w:ascii="Times New Roman" w:hAnsi="Times New Roman" w:cs="Times New Roman"/>
              </w:rPr>
              <w:t>Discretionary unobligated balance, end of year (</w:t>
            </w:r>
            <w:r w:rsidR="00024EAE">
              <w:rPr>
                <w:rFonts w:ascii="Times New Roman" w:hAnsi="Times New Roman" w:cs="Times New Roman"/>
              </w:rPr>
              <w:t xml:space="preserve">445000E, </w:t>
            </w:r>
            <w:r w:rsidRPr="004631B9">
              <w:rPr>
                <w:rFonts w:ascii="Times New Roman" w:hAnsi="Times New Roman" w:cs="Times New Roman"/>
              </w:rPr>
              <w:t>461000E)</w:t>
            </w:r>
          </w:p>
        </w:tc>
        <w:tc>
          <w:tcPr>
            <w:tcW w:w="467" w:type="pct"/>
          </w:tcPr>
          <w:p w14:paraId="16B349DB" w14:textId="085C4683" w:rsidR="00D950F8" w:rsidRPr="00210F52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562" w:type="pct"/>
          </w:tcPr>
          <w:p w14:paraId="772518F1" w14:textId="6B67B503" w:rsidR="00D950F8" w:rsidRPr="00210F52" w:rsidRDefault="00D950F8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715" w:type="pct"/>
          </w:tcPr>
          <w:p w14:paraId="653AD334" w14:textId="6AC6B639" w:rsidR="00D950F8" w:rsidRPr="00210F52" w:rsidRDefault="00024EAE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0F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550" w:type="pct"/>
            <w:vAlign w:val="bottom"/>
          </w:tcPr>
          <w:p w14:paraId="1CC56342" w14:textId="2634CAEE" w:rsidR="00D950F8" w:rsidRPr="00210F52" w:rsidRDefault="00024EAE" w:rsidP="00D950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0F8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0E204F79" w14:textId="3273EC18" w:rsidR="00D56959" w:rsidRDefault="00D5695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511CA" w14:textId="22F82749" w:rsidR="009A0A33" w:rsidRDefault="009A0A3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FB8E88" w14:textId="77777777" w:rsidR="009A0A33" w:rsidRDefault="009A0A33" w:rsidP="009A0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Reclassified Financial Statements:</w:t>
      </w:r>
    </w:p>
    <w:p w14:paraId="2597CCC0" w14:textId="77777777" w:rsidR="009A0A33" w:rsidRDefault="009A0A33" w:rsidP="009A0A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B6">
        <w:rPr>
          <w:rFonts w:ascii="Times New Roman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4B96B751" w14:textId="77777777" w:rsidR="009A0A33" w:rsidRPr="00D45BB6" w:rsidRDefault="009A0A33" w:rsidP="009A0A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9A0A33" w14:paraId="52A7BDAA" w14:textId="77777777" w:rsidTr="009A0A33">
        <w:trPr>
          <w:trHeight w:val="4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0388E5" w14:textId="77777777" w:rsidR="009A0A33" w:rsidRDefault="009A0A33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9A0A33" w14:paraId="5533A92D" w14:textId="77777777" w:rsidTr="009A0A33">
        <w:tc>
          <w:tcPr>
            <w:tcW w:w="314" w:type="pct"/>
          </w:tcPr>
          <w:p w14:paraId="082401FF" w14:textId="77777777" w:rsidR="009A0A33" w:rsidRPr="00FB1D62" w:rsidRDefault="009A0A33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686D41F1" w14:textId="77777777" w:rsidR="009A0A33" w:rsidRDefault="009A0A33" w:rsidP="009A0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42879E21" w14:textId="77777777" w:rsidR="009A0A33" w:rsidRPr="00645601" w:rsidRDefault="009A0A33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#1 </w:t>
            </w:r>
          </w:p>
        </w:tc>
        <w:tc>
          <w:tcPr>
            <w:tcW w:w="768" w:type="pct"/>
          </w:tcPr>
          <w:p w14:paraId="67CA412F" w14:textId="77777777" w:rsidR="009A0A33" w:rsidRPr="00645601" w:rsidRDefault="009A0A33" w:rsidP="009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9A0A33" w14:paraId="79D0059C" w14:textId="77777777" w:rsidTr="009A0A33">
        <w:trPr>
          <w:trHeight w:val="233"/>
        </w:trPr>
        <w:tc>
          <w:tcPr>
            <w:tcW w:w="314" w:type="pct"/>
          </w:tcPr>
          <w:p w14:paraId="39EDFBEA" w14:textId="77777777" w:rsidR="009A0A33" w:rsidRPr="00D10612" w:rsidRDefault="009A0A33" w:rsidP="009A0A33">
            <w:pPr>
              <w:rPr>
                <w:rFonts w:ascii="Times New Roman" w:hAnsi="Times New Roman" w:cs="Times New Roman"/>
                <w:b/>
              </w:rPr>
            </w:pPr>
            <w:r w:rsidRPr="00D106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79E60E4E" w14:textId="77777777" w:rsidR="009A0A33" w:rsidRPr="00D10612" w:rsidRDefault="009A0A33" w:rsidP="009A0A33">
            <w:pPr>
              <w:rPr>
                <w:rFonts w:ascii="Times New Roman" w:hAnsi="Times New Roman" w:cs="Times New Roman"/>
                <w:b/>
              </w:rPr>
            </w:pPr>
            <w:r w:rsidRPr="00D10612">
              <w:rPr>
                <w:rFonts w:ascii="Times New Roman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09BFBF6C" w14:textId="77777777" w:rsidR="009A0A33" w:rsidRDefault="009A0A33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1C1F5A18" w14:textId="77777777" w:rsidR="009A0A33" w:rsidRDefault="009A0A33" w:rsidP="009A0A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A33" w14:paraId="5C6B313C" w14:textId="77777777" w:rsidTr="009A0A33">
        <w:trPr>
          <w:trHeight w:val="260"/>
        </w:trPr>
        <w:tc>
          <w:tcPr>
            <w:tcW w:w="314" w:type="pct"/>
          </w:tcPr>
          <w:p w14:paraId="3C742908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4F56FF62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Non-federal gross cost</w:t>
            </w:r>
          </w:p>
        </w:tc>
        <w:tc>
          <w:tcPr>
            <w:tcW w:w="679" w:type="pct"/>
          </w:tcPr>
          <w:p w14:paraId="57902685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022A6F0" w14:textId="77777777" w:rsidR="009A0A33" w:rsidRPr="00F30E04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2E27349F" w14:textId="77777777" w:rsidTr="009A0A33">
        <w:trPr>
          <w:trHeight w:val="260"/>
        </w:trPr>
        <w:tc>
          <w:tcPr>
            <w:tcW w:w="314" w:type="pct"/>
          </w:tcPr>
          <w:p w14:paraId="174CA1CB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71E797CC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5CB77002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0450E328" w14:textId="77777777" w:rsidR="009A0A33" w:rsidRPr="00F30E04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1100E65C" w14:textId="77777777" w:rsidTr="009A0A33">
        <w:trPr>
          <w:trHeight w:val="260"/>
        </w:trPr>
        <w:tc>
          <w:tcPr>
            <w:tcW w:w="314" w:type="pct"/>
          </w:tcPr>
          <w:p w14:paraId="311A8F5B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62FA567F" w14:textId="77777777" w:rsidR="009A0A33" w:rsidRPr="00D10612" w:rsidRDefault="009A0A33" w:rsidP="009A0A33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38D52812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20E1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68" w:type="pct"/>
          </w:tcPr>
          <w:p w14:paraId="646EFD86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20E1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37C83" w14:paraId="205C9A74" w14:textId="77777777" w:rsidTr="009A0A33">
        <w:tc>
          <w:tcPr>
            <w:tcW w:w="314" w:type="pct"/>
          </w:tcPr>
          <w:p w14:paraId="3456FF91" w14:textId="0111C088" w:rsidR="00E37C83" w:rsidRDefault="00E37C8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08972935" w14:textId="183D889C" w:rsidR="00FE22BD" w:rsidRDefault="00E37C83" w:rsidP="00FE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Buy/sell cost (RC 24) – Footnote 2</w:t>
            </w:r>
          </w:p>
        </w:tc>
        <w:tc>
          <w:tcPr>
            <w:tcW w:w="679" w:type="pct"/>
          </w:tcPr>
          <w:p w14:paraId="2A148D54" w14:textId="390AD22A" w:rsidR="00E37C83" w:rsidRPr="00B20E19" w:rsidRDefault="00E37C8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17E9665" w14:textId="1CF3EBE3" w:rsidR="00E37C83" w:rsidRDefault="00C1766C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79ECA659" w14:textId="77777777" w:rsidTr="009A0A33">
        <w:tc>
          <w:tcPr>
            <w:tcW w:w="314" w:type="pct"/>
          </w:tcPr>
          <w:p w14:paraId="6A920161" w14:textId="77777777" w:rsidR="009A0A33" w:rsidRPr="009F6B2A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7E4BDBA6" w14:textId="77777777" w:rsidR="009A0A33" w:rsidRPr="009F6B2A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3F366159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 w:rsidRPr="00B20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441587E" w14:textId="11D9D042" w:rsidR="009A0A33" w:rsidRPr="009F6B2A" w:rsidRDefault="00C1766C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77B3971D" w14:textId="77777777" w:rsidTr="009A0A33">
        <w:tc>
          <w:tcPr>
            <w:tcW w:w="314" w:type="pct"/>
          </w:tcPr>
          <w:p w14:paraId="06B6969A" w14:textId="77777777" w:rsidR="009A0A33" w:rsidRPr="009F6B2A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25BC4593" w14:textId="77777777" w:rsidR="009A0A33" w:rsidRPr="009F6B2A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42C5D1A6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A089E74" w14:textId="4EE423BA" w:rsidR="009A0A33" w:rsidRPr="009F6B2A" w:rsidRDefault="00C1766C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6E97A938" w14:textId="77777777" w:rsidTr="009A0A33">
        <w:tc>
          <w:tcPr>
            <w:tcW w:w="314" w:type="pct"/>
          </w:tcPr>
          <w:p w14:paraId="3FB91E9C" w14:textId="77777777" w:rsidR="009A0A33" w:rsidRPr="00D95F29" w:rsidRDefault="009A0A33" w:rsidP="009A0A33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3BD80FE1" w14:textId="77777777" w:rsidR="009A0A33" w:rsidRPr="00D95F29" w:rsidRDefault="009A0A33" w:rsidP="009A0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Earned r</w:t>
            </w:r>
            <w:r w:rsidRPr="00D95F29">
              <w:rPr>
                <w:rFonts w:ascii="Times New Roman" w:hAnsi="Times New Roman" w:cs="Times New Roman"/>
                <w:b/>
              </w:rPr>
              <w:t>evenue</w:t>
            </w:r>
          </w:p>
        </w:tc>
        <w:tc>
          <w:tcPr>
            <w:tcW w:w="679" w:type="pct"/>
          </w:tcPr>
          <w:p w14:paraId="6AE5EFF8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 w:rsidRPr="00B20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233F701" w14:textId="77777777" w:rsidR="009A0A33" w:rsidRPr="009F6B2A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45661ABF" w14:textId="77777777" w:rsidTr="009A0A33">
        <w:tc>
          <w:tcPr>
            <w:tcW w:w="314" w:type="pct"/>
          </w:tcPr>
          <w:p w14:paraId="4B43AA9A" w14:textId="77777777" w:rsidR="009A0A33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9" w:type="pct"/>
          </w:tcPr>
          <w:p w14:paraId="7DF4A717" w14:textId="357B15FC" w:rsidR="009A0A33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Non-federal earned revenue (590900E)</w:t>
            </w:r>
          </w:p>
        </w:tc>
        <w:tc>
          <w:tcPr>
            <w:tcW w:w="679" w:type="pct"/>
          </w:tcPr>
          <w:p w14:paraId="2DBB12B2" w14:textId="765F6574" w:rsidR="009A0A33" w:rsidRPr="00B20E19" w:rsidRDefault="004E147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A33">
              <w:rPr>
                <w:rFonts w:ascii="Times New Roman" w:hAnsi="Times New Roman" w:cs="Times New Roman"/>
              </w:rPr>
              <w:t>10,000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8" w:type="pct"/>
          </w:tcPr>
          <w:p w14:paraId="7CC8FB85" w14:textId="77777777" w:rsidR="009A0A33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62FFCC43" w14:textId="77777777" w:rsidTr="009A0A33">
        <w:tc>
          <w:tcPr>
            <w:tcW w:w="314" w:type="pct"/>
          </w:tcPr>
          <w:p w14:paraId="791CEDEC" w14:textId="77777777" w:rsidR="009A0A33" w:rsidRPr="0038503A" w:rsidRDefault="009A0A33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38503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39" w:type="pct"/>
          </w:tcPr>
          <w:p w14:paraId="65E05D16" w14:textId="77777777" w:rsidR="009A0A33" w:rsidRPr="0038503A" w:rsidRDefault="009A0A33" w:rsidP="009A0A33">
            <w:pPr>
              <w:rPr>
                <w:rFonts w:ascii="Times New Roman" w:hAnsi="Times New Roman" w:cs="Times New Roman"/>
                <w:b/>
                <w:bCs/>
              </w:rPr>
            </w:pPr>
            <w:r w:rsidRPr="0038503A">
              <w:rPr>
                <w:rFonts w:ascii="Times New Roman" w:hAnsi="Times New Roman" w:cs="Times New Roman"/>
                <w:b/>
                <w:bCs/>
              </w:rPr>
              <w:t>Federal earned revenue</w:t>
            </w:r>
          </w:p>
        </w:tc>
        <w:tc>
          <w:tcPr>
            <w:tcW w:w="679" w:type="pct"/>
          </w:tcPr>
          <w:p w14:paraId="6B5FF3A0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14:paraId="5B122AC6" w14:textId="77777777" w:rsidR="009A0A33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A33" w14:paraId="1FBA40C6" w14:textId="77777777" w:rsidTr="009A0A33">
        <w:tc>
          <w:tcPr>
            <w:tcW w:w="314" w:type="pct"/>
          </w:tcPr>
          <w:p w14:paraId="0A4C1A7B" w14:textId="77777777" w:rsidR="009A0A33" w:rsidRPr="006641F5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9" w:type="pct"/>
          </w:tcPr>
          <w:p w14:paraId="24A0A8FE" w14:textId="77777777" w:rsidR="009A0A33" w:rsidRPr="006641F5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federal earned revenue (calc.)</w:t>
            </w:r>
          </w:p>
        </w:tc>
        <w:tc>
          <w:tcPr>
            <w:tcW w:w="679" w:type="pct"/>
          </w:tcPr>
          <w:p w14:paraId="427FD69D" w14:textId="77777777" w:rsidR="009A0A33" w:rsidRPr="00B20E19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D5923AC" w14:textId="77777777" w:rsidR="009A0A33" w:rsidRPr="006641F5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622FF5E0" w14:textId="77777777" w:rsidTr="009A0A33">
        <w:tc>
          <w:tcPr>
            <w:tcW w:w="314" w:type="pct"/>
            <w:vAlign w:val="bottom"/>
          </w:tcPr>
          <w:p w14:paraId="4753A3C0" w14:textId="77777777" w:rsidR="009A0A33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6EBDE2F3" w14:textId="77777777" w:rsidR="009A0A33" w:rsidRPr="000B4061" w:rsidRDefault="009A0A33" w:rsidP="009A0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05B87B31" w14:textId="2EBFC465" w:rsidR="009A0A33" w:rsidRPr="00B20E19" w:rsidRDefault="004E1479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A33">
              <w:rPr>
                <w:rFonts w:ascii="Times New Roman" w:hAnsi="Times New Roman" w:cs="Times New Roman"/>
              </w:rPr>
              <w:t>1</w:t>
            </w:r>
            <w:r w:rsidR="009A0A33" w:rsidRPr="00B20E19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8" w:type="pct"/>
            <w:vAlign w:val="bottom"/>
          </w:tcPr>
          <w:p w14:paraId="115AC478" w14:textId="77777777" w:rsidR="009A0A33" w:rsidRPr="006641F5" w:rsidRDefault="009A0A33" w:rsidP="009A0A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A33" w14:paraId="52F1FE2F" w14:textId="77777777" w:rsidTr="009A0A33">
        <w:tc>
          <w:tcPr>
            <w:tcW w:w="314" w:type="pct"/>
            <w:vAlign w:val="bottom"/>
          </w:tcPr>
          <w:p w14:paraId="64F87AC0" w14:textId="77777777" w:rsidR="009A0A33" w:rsidRPr="00D95F29" w:rsidRDefault="009A0A33" w:rsidP="009A0A33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2B89F291" w14:textId="77777777" w:rsidR="009A0A33" w:rsidRPr="00D95F29" w:rsidRDefault="009A0A33" w:rsidP="009A0A33">
            <w:pPr>
              <w:rPr>
                <w:rFonts w:ascii="Times New Roman" w:hAnsi="Times New Roman" w:cs="Times New Roman"/>
                <w:b/>
              </w:rPr>
            </w:pPr>
            <w:r w:rsidRPr="00D95F29">
              <w:rPr>
                <w:rFonts w:ascii="Times New Roman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662B5DD8" w14:textId="7B3D7A80" w:rsidR="009A0A33" w:rsidRPr="00E37C83" w:rsidRDefault="004E1479" w:rsidP="009A0A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7C83">
              <w:rPr>
                <w:rFonts w:ascii="Times New Roman" w:hAnsi="Times New Roman" w:cs="Times New Roman"/>
                <w:b/>
              </w:rPr>
              <w:t>10,000</w:t>
            </w:r>
          </w:p>
        </w:tc>
        <w:tc>
          <w:tcPr>
            <w:tcW w:w="768" w:type="pct"/>
            <w:vAlign w:val="bottom"/>
          </w:tcPr>
          <w:p w14:paraId="28BC1803" w14:textId="00BBB92A" w:rsidR="009A0A33" w:rsidRPr="00D95F29" w:rsidRDefault="00C1766C" w:rsidP="009A0A3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2507D823" w14:textId="0804D262" w:rsidR="009A0A33" w:rsidRDefault="009A0A33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7B2C6" w14:textId="0E62201D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6A544" w14:textId="13AF0C67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B9812" w14:textId="4985BD69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03AF0" w14:textId="1D56EA4B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670169" w14:textId="77777777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6A2" w14:textId="64BE6B92" w:rsidR="00E01DA9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E01DA9" w14:paraId="7ADE3A71" w14:textId="77777777" w:rsidTr="008D1212">
        <w:trPr>
          <w:trHeight w:val="36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52F719" w14:textId="77777777" w:rsidR="00E01DA9" w:rsidRDefault="00E01DA9" w:rsidP="008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RECLASSIFIED STATEMENT OF OPERATIONS AND CHANGES IN NET POSITION</w:t>
            </w:r>
          </w:p>
        </w:tc>
      </w:tr>
      <w:tr w:rsidR="00E01DA9" w14:paraId="3800BAB5" w14:textId="77777777" w:rsidTr="008D1212">
        <w:tc>
          <w:tcPr>
            <w:tcW w:w="314" w:type="pct"/>
          </w:tcPr>
          <w:p w14:paraId="3A750261" w14:textId="77777777" w:rsidR="00E01DA9" w:rsidRPr="00FB1D62" w:rsidRDefault="00E01DA9" w:rsidP="008D1212">
            <w:pPr>
              <w:rPr>
                <w:rFonts w:ascii="Times New Roman" w:hAnsi="Times New Roman" w:cs="Times New Roman"/>
                <w:b/>
              </w:rPr>
            </w:pPr>
            <w:r w:rsidRPr="00FB1D62">
              <w:rPr>
                <w:rFonts w:ascii="Times New Roman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35E90A7F" w14:textId="77777777" w:rsidR="00E01DA9" w:rsidRDefault="00E01DA9" w:rsidP="008D1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48447A03" w14:textId="77777777" w:rsidR="00E01DA9" w:rsidRPr="00645601" w:rsidRDefault="00E01DA9" w:rsidP="008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#1</w:t>
            </w:r>
          </w:p>
        </w:tc>
        <w:tc>
          <w:tcPr>
            <w:tcW w:w="768" w:type="pct"/>
          </w:tcPr>
          <w:p w14:paraId="060990B2" w14:textId="77777777" w:rsidR="00E01DA9" w:rsidRPr="00645601" w:rsidRDefault="00E01DA9" w:rsidP="008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 #2</w:t>
            </w:r>
          </w:p>
        </w:tc>
      </w:tr>
      <w:tr w:rsidR="00F803DA" w:rsidRPr="00F803DA" w14:paraId="738C7B8C" w14:textId="77777777" w:rsidTr="008D1212">
        <w:trPr>
          <w:trHeight w:val="233"/>
        </w:trPr>
        <w:tc>
          <w:tcPr>
            <w:tcW w:w="314" w:type="pct"/>
          </w:tcPr>
          <w:p w14:paraId="23A71119" w14:textId="6F6CA20B" w:rsidR="00F803DA" w:rsidRPr="00F803DA" w:rsidRDefault="00F803DA" w:rsidP="008D12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39" w:type="pct"/>
          </w:tcPr>
          <w:p w14:paraId="5B47A939" w14:textId="075992AE" w:rsidR="00F803DA" w:rsidRPr="00F803DA" w:rsidRDefault="00F803DA" w:rsidP="008D12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Net position, beginning of period </w:t>
            </w:r>
            <w:r w:rsidR="00C055A6">
              <w:rPr>
                <w:rFonts w:ascii="Times New Roman" w:hAnsi="Times New Roman" w:cs="Times New Roman"/>
                <w:bCs/>
              </w:rPr>
              <w:t>(331000B)</w:t>
            </w:r>
          </w:p>
        </w:tc>
        <w:tc>
          <w:tcPr>
            <w:tcW w:w="679" w:type="pct"/>
          </w:tcPr>
          <w:p w14:paraId="6733D1F0" w14:textId="1E0EAD3C" w:rsidR="00F803DA" w:rsidRPr="00C055A6" w:rsidRDefault="00C055A6" w:rsidP="008D12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055A6">
              <w:rPr>
                <w:rFonts w:ascii="Times New Roman" w:hAnsi="Times New Roman" w:cs="Times New Roman"/>
                <w:bCs/>
              </w:rPr>
              <w:t>25,000</w:t>
            </w:r>
          </w:p>
        </w:tc>
        <w:tc>
          <w:tcPr>
            <w:tcW w:w="768" w:type="pct"/>
          </w:tcPr>
          <w:p w14:paraId="4A09C30C" w14:textId="7E65A41E" w:rsidR="00F803DA" w:rsidRPr="00C055A6" w:rsidRDefault="001B7B79" w:rsidP="008D12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5,000</w:t>
            </w:r>
          </w:p>
        </w:tc>
      </w:tr>
      <w:tr w:rsidR="00C055A6" w:rsidRPr="00C055A6" w14:paraId="4D90B566" w14:textId="77777777" w:rsidTr="008D1212">
        <w:trPr>
          <w:trHeight w:val="233"/>
        </w:trPr>
        <w:tc>
          <w:tcPr>
            <w:tcW w:w="314" w:type="pct"/>
          </w:tcPr>
          <w:p w14:paraId="153883A8" w14:textId="438BD894" w:rsidR="00C055A6" w:rsidRPr="00C055A6" w:rsidRDefault="00C055A6" w:rsidP="008D12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39" w:type="pct"/>
          </w:tcPr>
          <w:p w14:paraId="341F7915" w14:textId="13247F45" w:rsidR="00C055A6" w:rsidRPr="00C055A6" w:rsidRDefault="00C055A6" w:rsidP="008D12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Net position, beginning of period – adjusted</w:t>
            </w:r>
          </w:p>
        </w:tc>
        <w:tc>
          <w:tcPr>
            <w:tcW w:w="679" w:type="pct"/>
          </w:tcPr>
          <w:p w14:paraId="3674E52F" w14:textId="20BC3092" w:rsidR="00C055A6" w:rsidRPr="00C055A6" w:rsidRDefault="00C055A6" w:rsidP="008D12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055A6">
              <w:rPr>
                <w:rFonts w:ascii="Times New Roman" w:hAnsi="Times New Roman" w:cs="Times New Roman"/>
                <w:bCs/>
              </w:rPr>
              <w:t>25,000</w:t>
            </w:r>
          </w:p>
        </w:tc>
        <w:tc>
          <w:tcPr>
            <w:tcW w:w="768" w:type="pct"/>
          </w:tcPr>
          <w:p w14:paraId="3D890BA6" w14:textId="2850B0DF" w:rsidR="00C055A6" w:rsidRPr="00C055A6" w:rsidRDefault="001B7B79" w:rsidP="008D12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5,000</w:t>
            </w:r>
          </w:p>
        </w:tc>
      </w:tr>
      <w:tr w:rsidR="00E01DA9" w14:paraId="74245023" w14:textId="77777777" w:rsidTr="008D1212">
        <w:trPr>
          <w:trHeight w:val="233"/>
        </w:trPr>
        <w:tc>
          <w:tcPr>
            <w:tcW w:w="314" w:type="pct"/>
          </w:tcPr>
          <w:p w14:paraId="0F077485" w14:textId="77777777" w:rsidR="00E01DA9" w:rsidRPr="004D0E5E" w:rsidRDefault="00E01DA9" w:rsidP="008D1212">
            <w:pPr>
              <w:rPr>
                <w:rFonts w:ascii="Times New Roman" w:hAnsi="Times New Roman" w:cs="Times New Roman"/>
                <w:b/>
              </w:rPr>
            </w:pPr>
            <w:r w:rsidRPr="004D0E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9" w:type="pct"/>
          </w:tcPr>
          <w:p w14:paraId="2C0DBFB9" w14:textId="77777777" w:rsidR="00E01DA9" w:rsidRPr="004D0E5E" w:rsidRDefault="00E01DA9" w:rsidP="008D1212">
            <w:pPr>
              <w:rPr>
                <w:rFonts w:ascii="Times New Roman" w:hAnsi="Times New Roman" w:cs="Times New Roman"/>
                <w:b/>
              </w:rPr>
            </w:pPr>
            <w:r w:rsidRPr="004D0E5E">
              <w:rPr>
                <w:rFonts w:ascii="Times New Roman" w:hAnsi="Times New Roman" w:cs="Times New Roman"/>
                <w:b/>
              </w:rPr>
              <w:t>Budgetary financing sources:</w:t>
            </w:r>
          </w:p>
        </w:tc>
        <w:tc>
          <w:tcPr>
            <w:tcW w:w="679" w:type="pct"/>
          </w:tcPr>
          <w:p w14:paraId="2680F8E5" w14:textId="77777777" w:rsidR="00E01DA9" w:rsidRDefault="00E01DA9" w:rsidP="008D12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CD9371E" w14:textId="77777777" w:rsidR="00E01DA9" w:rsidRDefault="00E01DA9" w:rsidP="008D12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DA9" w14:paraId="6B5E5BDF" w14:textId="77777777" w:rsidTr="008D1212">
        <w:trPr>
          <w:trHeight w:val="260"/>
        </w:trPr>
        <w:tc>
          <w:tcPr>
            <w:tcW w:w="314" w:type="pct"/>
          </w:tcPr>
          <w:p w14:paraId="3023518A" w14:textId="77777777" w:rsidR="00E01DA9" w:rsidRPr="00D10612" w:rsidRDefault="00E01DA9" w:rsidP="008D1212">
            <w:pPr>
              <w:rPr>
                <w:rFonts w:ascii="Times New Roman" w:hAnsi="Times New Roman" w:cs="Times New Roman"/>
              </w:rPr>
            </w:pPr>
            <w:r w:rsidRPr="00D106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39" w:type="pct"/>
          </w:tcPr>
          <w:p w14:paraId="55FBFAAA" w14:textId="77777777" w:rsidR="00E01DA9" w:rsidRPr="00D10612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received as adjusted (rescissions and other adjustments) (RC 41) – Footnote 1 (310100E)</w:t>
            </w:r>
          </w:p>
        </w:tc>
        <w:tc>
          <w:tcPr>
            <w:tcW w:w="679" w:type="pct"/>
          </w:tcPr>
          <w:p w14:paraId="3ECC3C4D" w14:textId="77777777" w:rsidR="00E01DA9" w:rsidRPr="00D10612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C322912" w14:textId="77777777" w:rsidR="00E01DA9" w:rsidRPr="00D10612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DA9" w14:paraId="28A375DD" w14:textId="77777777" w:rsidTr="008D1212">
        <w:tc>
          <w:tcPr>
            <w:tcW w:w="314" w:type="pct"/>
          </w:tcPr>
          <w:p w14:paraId="1DF76D07" w14:textId="77777777" w:rsidR="00E01DA9" w:rsidRPr="009F6B2A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39" w:type="pct"/>
          </w:tcPr>
          <w:p w14:paraId="381E787D" w14:textId="77777777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used (RC 39) (310710E)</w:t>
            </w:r>
          </w:p>
        </w:tc>
        <w:tc>
          <w:tcPr>
            <w:tcW w:w="679" w:type="pct"/>
          </w:tcPr>
          <w:p w14:paraId="0401302D" w14:textId="77777777" w:rsidR="00E01DA9" w:rsidRPr="00D10612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CA1DCE1" w14:textId="77777777" w:rsidR="00E01DA9" w:rsidRPr="00D10612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DA9" w14:paraId="5A62FBA8" w14:textId="77777777" w:rsidTr="008D1212">
        <w:tc>
          <w:tcPr>
            <w:tcW w:w="314" w:type="pct"/>
          </w:tcPr>
          <w:p w14:paraId="21ED55C3" w14:textId="77777777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28FFCF57" w14:textId="77777777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expended (RC 38) – Footnote 1 (570010E)</w:t>
            </w:r>
          </w:p>
        </w:tc>
        <w:tc>
          <w:tcPr>
            <w:tcW w:w="679" w:type="pct"/>
          </w:tcPr>
          <w:p w14:paraId="78C20A9A" w14:textId="77777777" w:rsidR="00E01DA9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71DB985" w14:textId="77777777" w:rsidR="00E01DA9" w:rsidRPr="009F6B2A" w:rsidRDefault="00E01DA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DA9" w14:paraId="4E1C78E8" w14:textId="77777777" w:rsidTr="008D1212">
        <w:tc>
          <w:tcPr>
            <w:tcW w:w="314" w:type="pct"/>
          </w:tcPr>
          <w:p w14:paraId="225D3BCB" w14:textId="77777777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239" w:type="pct"/>
          </w:tcPr>
          <w:p w14:paraId="6DCB9377" w14:textId="052B87A3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Expenditure transfers-in of financing sources (RC 09) – Footnote 1 </w:t>
            </w:r>
            <w:r w:rsidR="00C1766C">
              <w:rPr>
                <w:rFonts w:ascii="Times New Roman" w:hAnsi="Times New Roman" w:cs="Times New Roman"/>
              </w:rPr>
              <w:t>(575000E)</w:t>
            </w:r>
          </w:p>
        </w:tc>
        <w:tc>
          <w:tcPr>
            <w:tcW w:w="679" w:type="pct"/>
          </w:tcPr>
          <w:p w14:paraId="35E52954" w14:textId="1446FF48" w:rsidR="00E01DA9" w:rsidRDefault="00C055A6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36F40FA" w14:textId="60EF4E98" w:rsidR="00E01DA9" w:rsidRDefault="00C1766C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E01DA9" w14:paraId="3D4A03FE" w14:textId="77777777" w:rsidTr="008D1212">
        <w:tc>
          <w:tcPr>
            <w:tcW w:w="314" w:type="pct"/>
          </w:tcPr>
          <w:p w14:paraId="35573E10" w14:textId="77777777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3239" w:type="pct"/>
          </w:tcPr>
          <w:p w14:paraId="6EF4C739" w14:textId="13637F2D" w:rsidR="00E01DA9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Expenditure transfers-out of financing sources (RC 09) – Footnote 1 </w:t>
            </w:r>
            <w:r w:rsidR="00C1766C">
              <w:rPr>
                <w:rFonts w:ascii="Times New Roman" w:hAnsi="Times New Roman" w:cs="Times New Roman"/>
              </w:rPr>
              <w:t>(576000E)</w:t>
            </w:r>
          </w:p>
        </w:tc>
        <w:tc>
          <w:tcPr>
            <w:tcW w:w="679" w:type="pct"/>
          </w:tcPr>
          <w:p w14:paraId="3F8BC6A0" w14:textId="3D57DBCB" w:rsidR="00E01DA9" w:rsidRDefault="00C1766C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704FB7C5" w14:textId="60087BC4" w:rsidR="00E01DA9" w:rsidRDefault="001B7B7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DA9" w14:paraId="34C44319" w14:textId="77777777" w:rsidTr="008D1212">
        <w:tc>
          <w:tcPr>
            <w:tcW w:w="314" w:type="pct"/>
          </w:tcPr>
          <w:p w14:paraId="5B87F1D3" w14:textId="77777777" w:rsidR="00E01DA9" w:rsidRPr="009F6B2A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239" w:type="pct"/>
          </w:tcPr>
          <w:p w14:paraId="09552198" w14:textId="77777777" w:rsidR="00E01DA9" w:rsidRPr="009F6B2A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financing sources</w:t>
            </w:r>
          </w:p>
        </w:tc>
        <w:tc>
          <w:tcPr>
            <w:tcW w:w="679" w:type="pct"/>
          </w:tcPr>
          <w:p w14:paraId="21F673F3" w14:textId="597A4E63" w:rsidR="00E01DA9" w:rsidRPr="009F6B2A" w:rsidRDefault="00C1766C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06CAFFCE" w14:textId="56AA06DA" w:rsidR="00E01DA9" w:rsidRPr="009F6B2A" w:rsidRDefault="00C1766C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E01DA9" w14:paraId="640826DA" w14:textId="77777777" w:rsidTr="008D1212">
        <w:tc>
          <w:tcPr>
            <w:tcW w:w="314" w:type="pct"/>
          </w:tcPr>
          <w:p w14:paraId="684EF7F0" w14:textId="77777777" w:rsidR="00E01DA9" w:rsidRPr="009F6B2A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388A9492" w14:textId="77777777" w:rsidR="00E01DA9" w:rsidRPr="009F6B2A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37726B79" w14:textId="47535DE8" w:rsidR="00E01DA9" w:rsidRPr="009F6B2A" w:rsidRDefault="00C055A6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768" w:type="pct"/>
          </w:tcPr>
          <w:p w14:paraId="3B91D0E8" w14:textId="756EBCF3" w:rsidR="00E01DA9" w:rsidRPr="009F6B2A" w:rsidRDefault="00C1766C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DA9" w14:paraId="442011C7" w14:textId="77777777" w:rsidTr="008D1212">
        <w:tc>
          <w:tcPr>
            <w:tcW w:w="314" w:type="pct"/>
          </w:tcPr>
          <w:p w14:paraId="27C7597B" w14:textId="77777777" w:rsidR="00E01DA9" w:rsidRPr="00867692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25C086D2" w14:textId="77777777" w:rsidR="00E01DA9" w:rsidRPr="00867692" w:rsidRDefault="00E01DA9" w:rsidP="008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6600F689" w14:textId="52639862" w:rsidR="00E01DA9" w:rsidRPr="009F6B2A" w:rsidRDefault="0012689A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66C">
              <w:rPr>
                <w:rFonts w:ascii="Times New Roman" w:hAnsi="Times New Roman" w:cs="Times New Roman"/>
              </w:rPr>
              <w:t>0</w:t>
            </w:r>
            <w:r w:rsidR="00E01DA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DFED437" w14:textId="56C73F53" w:rsidR="00E01DA9" w:rsidRPr="009F6B2A" w:rsidRDefault="001B7B79" w:rsidP="008D12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1DA9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7831B0A7" w14:textId="77777777" w:rsidR="00E01DA9" w:rsidRPr="00FA3716" w:rsidRDefault="00E01DA9" w:rsidP="00A72D9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1DA9" w:rsidRPr="00FA3716" w:rsidSect="00383758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58D6" w14:textId="77777777" w:rsidR="001A3BC7" w:rsidRDefault="001A3BC7" w:rsidP="00A47B94">
      <w:pPr>
        <w:spacing w:after="0" w:line="240" w:lineRule="auto"/>
      </w:pPr>
      <w:r>
        <w:separator/>
      </w:r>
    </w:p>
  </w:endnote>
  <w:endnote w:type="continuationSeparator" w:id="0">
    <w:p w14:paraId="6491F511" w14:textId="77777777" w:rsidR="001A3BC7" w:rsidRDefault="001A3BC7" w:rsidP="00A4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D60" w14:textId="77777777" w:rsidR="001A3BC7" w:rsidRDefault="001A3BC7" w:rsidP="00A47B94">
    <w:pPr>
      <w:pStyle w:val="Footer"/>
      <w:jc w:val="right"/>
    </w:pPr>
  </w:p>
  <w:p w14:paraId="5939D6E9" w14:textId="0D6A0FE6" w:rsidR="001A3BC7" w:rsidRDefault="001A3BC7" w:rsidP="005D0359">
    <w:pPr>
      <w:pStyle w:val="Footer"/>
      <w:jc w:val="right"/>
    </w:pPr>
  </w:p>
  <w:p w14:paraId="1AF69D16" w14:textId="77777777" w:rsidR="001A3BC7" w:rsidRDefault="001A3BC7" w:rsidP="00A47B94">
    <w:pPr>
      <w:pStyle w:val="Footer"/>
      <w:jc w:val="right"/>
    </w:pPr>
  </w:p>
  <w:p w14:paraId="01F512D0" w14:textId="77777777" w:rsidR="001A3BC7" w:rsidRDefault="001A3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32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A277B" w14:textId="1ABF9E6A" w:rsidR="001A3BC7" w:rsidRDefault="001A3BC7" w:rsidP="003837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0366D4"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C54A64">
              <w:rPr>
                <w:b/>
                <w:bCs/>
                <w:sz w:val="24"/>
                <w:szCs w:val="24"/>
              </w:rPr>
              <w:t xml:space="preserve">February </w:t>
            </w:r>
            <w:r>
              <w:rPr>
                <w:b/>
                <w:bCs/>
                <w:sz w:val="24"/>
                <w:szCs w:val="24"/>
              </w:rPr>
              <w:t>202</w:t>
            </w:r>
            <w:r w:rsidR="00C54A64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BD6E6B9" w14:textId="77777777" w:rsidR="001A3BC7" w:rsidRDefault="001A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E16D" w14:textId="77777777" w:rsidR="001A3BC7" w:rsidRDefault="001A3BC7" w:rsidP="00A47B94">
      <w:pPr>
        <w:spacing w:after="0" w:line="240" w:lineRule="auto"/>
      </w:pPr>
      <w:r>
        <w:separator/>
      </w:r>
    </w:p>
  </w:footnote>
  <w:footnote w:type="continuationSeparator" w:id="0">
    <w:p w14:paraId="24E3AD2A" w14:textId="77777777" w:rsidR="001A3BC7" w:rsidRDefault="001A3BC7" w:rsidP="00A47B94">
      <w:pPr>
        <w:spacing w:after="0" w:line="240" w:lineRule="auto"/>
      </w:pPr>
      <w:r>
        <w:continuationSeparator/>
      </w:r>
    </w:p>
  </w:footnote>
  <w:footnote w:id="1">
    <w:p w14:paraId="2D3B673F" w14:textId="77777777" w:rsidR="001A3BC7" w:rsidRDefault="001A3BC7" w:rsidP="00A47B94">
      <w:pPr>
        <w:pStyle w:val="FootnoteText"/>
      </w:pPr>
      <w:r>
        <w:rPr>
          <w:rStyle w:val="FootnoteReference"/>
        </w:rPr>
        <w:footnoteRef/>
      </w:r>
      <w:r>
        <w:t xml:space="preserve"> OMB Circular No. A-11, Section 20.10, page 38 (August 2021)</w:t>
      </w:r>
    </w:p>
  </w:footnote>
  <w:footnote w:id="2">
    <w:p w14:paraId="6FAAEB9C" w14:textId="77777777" w:rsidR="001A3BC7" w:rsidRDefault="001A3BC7" w:rsidP="00AD2D87">
      <w:pPr>
        <w:pStyle w:val="FootnoteText"/>
      </w:pPr>
      <w:r w:rsidRPr="001B79D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The Federal/Non-F</w:t>
      </w:r>
      <w:r w:rsidRPr="001B79D1">
        <w:rPr>
          <w:rFonts w:ascii="Times New Roman" w:hAnsi="Times New Roman" w:cs="Times New Roman"/>
        </w:rPr>
        <w:t>ederal attribute domain value of “G” will always have trading partner 099 agency identifier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AF02" w14:textId="1288A701" w:rsidR="001A3BC7" w:rsidRPr="00A47B94" w:rsidRDefault="001A3BC7" w:rsidP="00A47B9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0E33" w14:textId="77777777" w:rsidR="001A3BC7" w:rsidRDefault="001A3BC7" w:rsidP="00A47B9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REFUNDS OF PRIOR-YEAR SPENDING AUTHORITY FROM OFFSETTING COLLECTION (OTHER THAN ADVANCES) REFUNDED IN THE CURRENT YEAR FROM UNEXPIRED TAFS AS OBLIGATIONS AND OUTLAYS</w:t>
    </w:r>
  </w:p>
  <w:p w14:paraId="0F7480F7" w14:textId="77777777" w:rsidR="001A3BC7" w:rsidRPr="00A47B94" w:rsidRDefault="001A3BC7" w:rsidP="00A47B9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Effective Fiscal 2022</w:t>
    </w:r>
  </w:p>
  <w:p w14:paraId="03842D52" w14:textId="77777777" w:rsidR="001A3BC7" w:rsidRDefault="001A3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798" w14:textId="1F2EEE5F" w:rsidR="001A3BC7" w:rsidRDefault="001A3BC7" w:rsidP="0038375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83758">
      <w:rPr>
        <w:rFonts w:ascii="Times New Roman" w:hAnsi="Times New Roman" w:cs="Times New Roman"/>
        <w:sz w:val="24"/>
        <w:szCs w:val="24"/>
      </w:rPr>
      <w:t xml:space="preserve">REFUNDS OF </w:t>
    </w:r>
    <w:r>
      <w:rPr>
        <w:rFonts w:ascii="Times New Roman" w:hAnsi="Times New Roman" w:cs="Times New Roman"/>
        <w:sz w:val="24"/>
        <w:szCs w:val="24"/>
      </w:rPr>
      <w:t>PRIOR-YEAR SPENDING AUTHORITY FROM OFFSETTING COLLECTIONS (OTHER THAN ADVANCES) REFUNDED IN THE CURRENT YEAR FROM UNEXPIRED TAFS AS OBLIGATIONS AND OUTLAYS</w:t>
    </w:r>
  </w:p>
  <w:p w14:paraId="1F88063A" w14:textId="7B5D9196" w:rsidR="001A3BC7" w:rsidRPr="00383758" w:rsidRDefault="001A3BC7" w:rsidP="0038375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Effective Fiscal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8EB"/>
    <w:multiLevelType w:val="hybridMultilevel"/>
    <w:tmpl w:val="8240740C"/>
    <w:lvl w:ilvl="0" w:tplc="007E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70CDD"/>
    <w:multiLevelType w:val="hybridMultilevel"/>
    <w:tmpl w:val="B2526F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BC"/>
    <w:rsid w:val="00017FF3"/>
    <w:rsid w:val="00024EAE"/>
    <w:rsid w:val="000366D4"/>
    <w:rsid w:val="0004325D"/>
    <w:rsid w:val="0009526E"/>
    <w:rsid w:val="000A4403"/>
    <w:rsid w:val="000D56DB"/>
    <w:rsid w:val="000E6684"/>
    <w:rsid w:val="000F54B1"/>
    <w:rsid w:val="001160C0"/>
    <w:rsid w:val="0012689A"/>
    <w:rsid w:val="00126A7C"/>
    <w:rsid w:val="00160F06"/>
    <w:rsid w:val="00180601"/>
    <w:rsid w:val="001824A3"/>
    <w:rsid w:val="001A3BC7"/>
    <w:rsid w:val="001A5443"/>
    <w:rsid w:val="001B7B79"/>
    <w:rsid w:val="001C1EBF"/>
    <w:rsid w:val="001F266C"/>
    <w:rsid w:val="001F6B43"/>
    <w:rsid w:val="00202A23"/>
    <w:rsid w:val="0021110B"/>
    <w:rsid w:val="00224D1D"/>
    <w:rsid w:val="002306F8"/>
    <w:rsid w:val="00241062"/>
    <w:rsid w:val="002727A1"/>
    <w:rsid w:val="00297073"/>
    <w:rsid w:val="002D08AF"/>
    <w:rsid w:val="002D6A3A"/>
    <w:rsid w:val="002F7F70"/>
    <w:rsid w:val="0033164A"/>
    <w:rsid w:val="0034000F"/>
    <w:rsid w:val="00361521"/>
    <w:rsid w:val="00362232"/>
    <w:rsid w:val="00373ABD"/>
    <w:rsid w:val="00383758"/>
    <w:rsid w:val="003A109A"/>
    <w:rsid w:val="003A1445"/>
    <w:rsid w:val="003B1CED"/>
    <w:rsid w:val="003B32A3"/>
    <w:rsid w:val="003C4485"/>
    <w:rsid w:val="003E7364"/>
    <w:rsid w:val="003F1FDB"/>
    <w:rsid w:val="00407192"/>
    <w:rsid w:val="00421182"/>
    <w:rsid w:val="00424D79"/>
    <w:rsid w:val="004428D9"/>
    <w:rsid w:val="00452E36"/>
    <w:rsid w:val="00455C67"/>
    <w:rsid w:val="004631B9"/>
    <w:rsid w:val="00470FD7"/>
    <w:rsid w:val="0048284D"/>
    <w:rsid w:val="004962BC"/>
    <w:rsid w:val="004B330E"/>
    <w:rsid w:val="004D7AEC"/>
    <w:rsid w:val="004E1479"/>
    <w:rsid w:val="004E3BED"/>
    <w:rsid w:val="004F5B00"/>
    <w:rsid w:val="004F6CC1"/>
    <w:rsid w:val="00502ED1"/>
    <w:rsid w:val="005242D1"/>
    <w:rsid w:val="00535BDF"/>
    <w:rsid w:val="00546577"/>
    <w:rsid w:val="00547B80"/>
    <w:rsid w:val="005D0359"/>
    <w:rsid w:val="00623C76"/>
    <w:rsid w:val="00640C97"/>
    <w:rsid w:val="00643BDC"/>
    <w:rsid w:val="00667F5A"/>
    <w:rsid w:val="00692490"/>
    <w:rsid w:val="006A53FF"/>
    <w:rsid w:val="006B5228"/>
    <w:rsid w:val="006B76EF"/>
    <w:rsid w:val="006C655E"/>
    <w:rsid w:val="006D06B2"/>
    <w:rsid w:val="006D6585"/>
    <w:rsid w:val="006E5280"/>
    <w:rsid w:val="00720D53"/>
    <w:rsid w:val="00751ACE"/>
    <w:rsid w:val="007571E1"/>
    <w:rsid w:val="00762624"/>
    <w:rsid w:val="007763EF"/>
    <w:rsid w:val="00780C1B"/>
    <w:rsid w:val="007825BC"/>
    <w:rsid w:val="0079252E"/>
    <w:rsid w:val="00810896"/>
    <w:rsid w:val="00847135"/>
    <w:rsid w:val="00876513"/>
    <w:rsid w:val="008A5330"/>
    <w:rsid w:val="008B5AE1"/>
    <w:rsid w:val="008C540B"/>
    <w:rsid w:val="008D1212"/>
    <w:rsid w:val="00932C26"/>
    <w:rsid w:val="0093604B"/>
    <w:rsid w:val="00937C25"/>
    <w:rsid w:val="009A0A33"/>
    <w:rsid w:val="009A6DBF"/>
    <w:rsid w:val="009B65A1"/>
    <w:rsid w:val="009E73C3"/>
    <w:rsid w:val="009F2ABC"/>
    <w:rsid w:val="009F47A8"/>
    <w:rsid w:val="00A128FF"/>
    <w:rsid w:val="00A26CBB"/>
    <w:rsid w:val="00A27C59"/>
    <w:rsid w:val="00A47B94"/>
    <w:rsid w:val="00A51BB1"/>
    <w:rsid w:val="00A63661"/>
    <w:rsid w:val="00A671DD"/>
    <w:rsid w:val="00A72D9B"/>
    <w:rsid w:val="00A94FA1"/>
    <w:rsid w:val="00AA1E6D"/>
    <w:rsid w:val="00AA5F54"/>
    <w:rsid w:val="00AB1725"/>
    <w:rsid w:val="00AC7456"/>
    <w:rsid w:val="00AD2D87"/>
    <w:rsid w:val="00AF072C"/>
    <w:rsid w:val="00AF149D"/>
    <w:rsid w:val="00B20E19"/>
    <w:rsid w:val="00B21A69"/>
    <w:rsid w:val="00B83F30"/>
    <w:rsid w:val="00B96D48"/>
    <w:rsid w:val="00BA0BAD"/>
    <w:rsid w:val="00BF5BA7"/>
    <w:rsid w:val="00C055A6"/>
    <w:rsid w:val="00C16477"/>
    <w:rsid w:val="00C1766C"/>
    <w:rsid w:val="00C31677"/>
    <w:rsid w:val="00C54A64"/>
    <w:rsid w:val="00C90D85"/>
    <w:rsid w:val="00CC6DEE"/>
    <w:rsid w:val="00CE3CEE"/>
    <w:rsid w:val="00CF6F3C"/>
    <w:rsid w:val="00D20012"/>
    <w:rsid w:val="00D26539"/>
    <w:rsid w:val="00D56959"/>
    <w:rsid w:val="00D61B6A"/>
    <w:rsid w:val="00D67F56"/>
    <w:rsid w:val="00D751B2"/>
    <w:rsid w:val="00D846A5"/>
    <w:rsid w:val="00D93B64"/>
    <w:rsid w:val="00D950F8"/>
    <w:rsid w:val="00DB15AC"/>
    <w:rsid w:val="00DC36D1"/>
    <w:rsid w:val="00DD316D"/>
    <w:rsid w:val="00DE5694"/>
    <w:rsid w:val="00DE5B14"/>
    <w:rsid w:val="00DE5C54"/>
    <w:rsid w:val="00DE612C"/>
    <w:rsid w:val="00E01DA9"/>
    <w:rsid w:val="00E030E1"/>
    <w:rsid w:val="00E37C83"/>
    <w:rsid w:val="00E5783D"/>
    <w:rsid w:val="00ED5886"/>
    <w:rsid w:val="00ED7834"/>
    <w:rsid w:val="00EF6307"/>
    <w:rsid w:val="00F02E4B"/>
    <w:rsid w:val="00F35649"/>
    <w:rsid w:val="00F37752"/>
    <w:rsid w:val="00F6147D"/>
    <w:rsid w:val="00F731A6"/>
    <w:rsid w:val="00F803DA"/>
    <w:rsid w:val="00FA3716"/>
    <w:rsid w:val="00FC7ACD"/>
    <w:rsid w:val="00FD3802"/>
    <w:rsid w:val="00FE22BD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AF7C4E5"/>
  <w15:chartTrackingRefBased/>
  <w15:docId w15:val="{AE1059D8-29C4-4997-ACFD-458C1BEE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B9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4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94"/>
  </w:style>
  <w:style w:type="paragraph" w:styleId="Footer">
    <w:name w:val="footer"/>
    <w:basedOn w:val="Normal"/>
    <w:link w:val="FooterChar"/>
    <w:uiPriority w:val="99"/>
    <w:unhideWhenUsed/>
    <w:rsid w:val="00A4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94"/>
  </w:style>
  <w:style w:type="paragraph" w:styleId="FootnoteText">
    <w:name w:val="footnote text"/>
    <w:basedOn w:val="Normal"/>
    <w:link w:val="FootnoteTextChar"/>
    <w:uiPriority w:val="99"/>
    <w:semiHidden/>
    <w:unhideWhenUsed/>
    <w:rsid w:val="00A47B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B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B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7B9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0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82E1-519A-454D-B31C-8D376AF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Elizabeth W. Burke</cp:lastModifiedBy>
  <cp:revision>2</cp:revision>
  <dcterms:created xsi:type="dcterms:W3CDTF">2022-02-10T18:31:00Z</dcterms:created>
  <dcterms:modified xsi:type="dcterms:W3CDTF">2022-02-10T18:31:00Z</dcterms:modified>
</cp:coreProperties>
</file>